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6FD3" w:rsidRDefault="002F6FD3" w:rsidP="002F6FD3">
      <w:pPr>
        <w:spacing w:before="100" w:beforeAutospacing="1" w:after="100" w:afterAutospacing="1" w:line="240" w:lineRule="auto"/>
        <w:jc w:val="center"/>
        <w:outlineLvl w:val="0"/>
        <w:rPr>
          <w:rFonts w:eastAsia="Times New Roman" w:cs="Times New Roman"/>
          <w:bCs/>
          <w:kern w:val="36"/>
          <w:szCs w:val="28"/>
          <w:lang w:eastAsia="ru-RU"/>
        </w:rPr>
      </w:pPr>
      <w:r>
        <w:rPr>
          <w:rFonts w:eastAsia="Times New Roman" w:cs="Times New Roman"/>
          <w:bCs/>
          <w:kern w:val="36"/>
          <w:szCs w:val="28"/>
          <w:lang w:eastAsia="ru-RU"/>
        </w:rPr>
        <w:t xml:space="preserve">ТИРИСТОРНЫЕ </w:t>
      </w:r>
      <w:r w:rsidRPr="00C1035D">
        <w:rPr>
          <w:rFonts w:eastAsia="Times New Roman" w:cs="Times New Roman"/>
          <w:bCs/>
          <w:kern w:val="36"/>
          <w:szCs w:val="28"/>
          <w:lang w:eastAsia="ru-RU"/>
        </w:rPr>
        <w:t>РЕГУЛЯТОРЫ МОЩНОСТИ</w:t>
      </w:r>
    </w:p>
    <w:p w:rsidR="002F6FD3" w:rsidRDefault="002F6FD3" w:rsidP="002F6FD3">
      <w:pPr>
        <w:spacing w:before="100" w:beforeAutospacing="1" w:after="100" w:afterAutospacing="1" w:line="240" w:lineRule="auto"/>
        <w:jc w:val="center"/>
        <w:outlineLvl w:val="0"/>
        <w:rPr>
          <w:rFonts w:eastAsia="Times New Roman" w:cs="Times New Roman"/>
          <w:b/>
          <w:bCs/>
          <w:kern w:val="36"/>
          <w:szCs w:val="28"/>
          <w:lang w:eastAsia="ru-RU"/>
        </w:rPr>
      </w:pPr>
      <w:r w:rsidRPr="00604DC1">
        <w:rPr>
          <w:rFonts w:eastAsia="Times New Roman" w:cs="Times New Roman"/>
          <w:b/>
          <w:bCs/>
          <w:kern w:val="36"/>
          <w:szCs w:val="28"/>
          <w:lang w:eastAsia="ru-RU"/>
        </w:rPr>
        <w:t xml:space="preserve">Назначение </w:t>
      </w:r>
      <w:proofErr w:type="spellStart"/>
      <w:r w:rsidRPr="00604DC1">
        <w:rPr>
          <w:rFonts w:eastAsia="Times New Roman" w:cs="Times New Roman"/>
          <w:b/>
          <w:bCs/>
          <w:kern w:val="36"/>
          <w:szCs w:val="28"/>
          <w:lang w:eastAsia="ru-RU"/>
        </w:rPr>
        <w:t>тиристорных</w:t>
      </w:r>
      <w:proofErr w:type="spellEnd"/>
      <w:r w:rsidRPr="00604DC1">
        <w:rPr>
          <w:rFonts w:eastAsia="Times New Roman" w:cs="Times New Roman"/>
          <w:b/>
          <w:bCs/>
          <w:kern w:val="36"/>
          <w:szCs w:val="28"/>
          <w:lang w:eastAsia="ru-RU"/>
        </w:rPr>
        <w:t xml:space="preserve"> регуляторов</w:t>
      </w:r>
    </w:p>
    <w:p w:rsidR="002F6FD3" w:rsidRDefault="002F6FD3" w:rsidP="002F6FD3">
      <w:pPr>
        <w:spacing w:before="100" w:beforeAutospacing="1" w:after="100" w:afterAutospacing="1" w:line="240" w:lineRule="auto"/>
        <w:ind w:firstLine="0"/>
        <w:outlineLvl w:val="0"/>
        <w:rPr>
          <w:rFonts w:eastAsia="Times New Roman" w:cs="Times New Roman"/>
          <w:b/>
          <w:bCs/>
          <w:kern w:val="36"/>
          <w:szCs w:val="28"/>
          <w:lang w:eastAsia="ru-RU"/>
        </w:rPr>
      </w:pPr>
      <w:r>
        <w:rPr>
          <w:rFonts w:eastAsia="Times New Roman" w:cs="Times New Roman"/>
          <w:b/>
          <w:bCs/>
          <w:noProof/>
          <w:kern w:val="36"/>
          <w:szCs w:val="28"/>
          <w:lang w:eastAsia="ru-RU"/>
        </w:rPr>
        <w:drawing>
          <wp:inline distT="0" distB="0" distL="0" distR="0">
            <wp:extent cx="4290268" cy="2106706"/>
            <wp:effectExtent l="19050" t="0" r="0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384" cy="2109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Default="002F6FD3" w:rsidP="002F6FD3">
      <w:pPr>
        <w:spacing w:before="100" w:beforeAutospacing="1" w:after="100" w:afterAutospacing="1" w:line="240" w:lineRule="auto"/>
        <w:outlineLvl w:val="0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Cs/>
          <w:kern w:val="36"/>
          <w:szCs w:val="28"/>
          <w:lang w:eastAsia="ru-RU"/>
        </w:rPr>
        <w:t xml:space="preserve">Регуляторы мощности </w:t>
      </w:r>
      <w:r w:rsidRPr="00604DC1">
        <w:rPr>
          <w:rFonts w:cs="Times New Roman"/>
          <w:szCs w:val="28"/>
        </w:rPr>
        <w:t>позволяют плавно изменять среднее значение напряжения на нагрузке, как следствие, управлять током нагрузки.</w:t>
      </w:r>
      <w:r>
        <w:rPr>
          <w:rFonts w:cs="Times New Roman"/>
          <w:szCs w:val="28"/>
        </w:rPr>
        <w:t xml:space="preserve"> </w:t>
      </w:r>
      <w:r w:rsidRPr="00604DC1">
        <w:rPr>
          <w:rFonts w:eastAsia="Times New Roman" w:cs="Times New Roman"/>
          <w:szCs w:val="28"/>
          <w:lang w:eastAsia="ru-RU"/>
        </w:rPr>
        <w:t xml:space="preserve">В таких регуляторах последовательно с нагрузкой включен ключевой элемент </w:t>
      </w:r>
      <w:r>
        <w:rPr>
          <w:rFonts w:eastAsia="Times New Roman" w:cs="Times New Roman"/>
          <w:szCs w:val="28"/>
          <w:lang w:eastAsia="ru-RU"/>
        </w:rPr>
        <w:t>–</w:t>
      </w:r>
      <w:r w:rsidRPr="00604DC1">
        <w:rPr>
          <w:rFonts w:eastAsia="Times New Roman" w:cs="Times New Roman"/>
          <w:szCs w:val="28"/>
          <w:lang w:eastAsia="ru-RU"/>
        </w:rPr>
        <w:t xml:space="preserve"> тиристор</w:t>
      </w:r>
      <w:r>
        <w:rPr>
          <w:rFonts w:eastAsia="Times New Roman" w:cs="Times New Roman"/>
          <w:szCs w:val="28"/>
          <w:lang w:eastAsia="ru-RU"/>
        </w:rPr>
        <w:t xml:space="preserve">. </w:t>
      </w:r>
      <w:r w:rsidRPr="00604DC1">
        <w:rPr>
          <w:rFonts w:eastAsia="Times New Roman" w:cs="Times New Roman"/>
          <w:szCs w:val="28"/>
          <w:lang w:eastAsia="ru-RU"/>
        </w:rPr>
        <w:t>Мощность в нагрузке регулируется изменением момента времени включения тиристор</w:t>
      </w:r>
      <w:r>
        <w:rPr>
          <w:rFonts w:eastAsia="Times New Roman" w:cs="Times New Roman"/>
          <w:szCs w:val="28"/>
          <w:lang w:eastAsia="ru-RU"/>
        </w:rPr>
        <w:t>ов</w:t>
      </w:r>
      <w:r w:rsidRPr="00604DC1">
        <w:rPr>
          <w:rFonts w:eastAsia="Times New Roman" w:cs="Times New Roman"/>
          <w:szCs w:val="28"/>
          <w:lang w:eastAsia="ru-RU"/>
        </w:rPr>
        <w:t>.</w:t>
      </w:r>
      <w:r>
        <w:rPr>
          <w:rFonts w:eastAsia="Times New Roman" w:cs="Times New Roman"/>
          <w:szCs w:val="28"/>
          <w:lang w:eastAsia="ru-RU"/>
        </w:rPr>
        <w:t xml:space="preserve"> Тиристорами управляет электронная схема управления.</w:t>
      </w:r>
    </w:p>
    <w:p w:rsidR="002F6FD3" w:rsidRDefault="002F6FD3" w:rsidP="002F6FD3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3021526" cy="2698067"/>
            <wp:effectExtent l="19050" t="0" r="7424" b="0"/>
            <wp:docPr id="8" name="Рисунок 4" descr="2. Тир. рег. мощн. для ТЭ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2. Тир. рег. мощн. для ТЭН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299" cy="2706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Default="002F6FD3" w:rsidP="002F6FD3">
      <w:pPr>
        <w:jc w:val="center"/>
        <w:rPr>
          <w:szCs w:val="28"/>
        </w:rPr>
      </w:pPr>
      <w:proofErr w:type="spellStart"/>
      <w:r>
        <w:rPr>
          <w:szCs w:val="28"/>
        </w:rPr>
        <w:t>Тиристорный</w:t>
      </w:r>
      <w:proofErr w:type="spellEnd"/>
      <w:r>
        <w:rPr>
          <w:szCs w:val="28"/>
        </w:rPr>
        <w:t xml:space="preserve"> регулятор мощности </w:t>
      </w:r>
      <w:proofErr w:type="gramStart"/>
      <w:r>
        <w:rPr>
          <w:szCs w:val="28"/>
        </w:rPr>
        <w:t>для</w:t>
      </w:r>
      <w:proofErr w:type="gramEnd"/>
      <w:r>
        <w:rPr>
          <w:szCs w:val="28"/>
        </w:rPr>
        <w:t xml:space="preserve"> ТЭН</w:t>
      </w:r>
    </w:p>
    <w:p w:rsidR="002F6FD3" w:rsidRDefault="002F6FD3" w:rsidP="002F6FD3">
      <w:pPr>
        <w:jc w:val="center"/>
        <w:rPr>
          <w:rFonts w:ascii="Calibri" w:hAnsi="Calibri"/>
          <w:sz w:val="22"/>
        </w:rPr>
      </w:pPr>
    </w:p>
    <w:p w:rsidR="002F6FD3" w:rsidRDefault="002F6FD3" w:rsidP="002F6FD3"/>
    <w:p w:rsidR="002F6FD3" w:rsidRDefault="002F6FD3" w:rsidP="002F6FD3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4043083" cy="3030584"/>
            <wp:effectExtent l="0" t="0" r="0" b="0"/>
            <wp:docPr id="2" name="Рисунок 1" descr="Тиристорный рег. мощн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Тиристорный рег. мощности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3083" cy="3030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Default="002F6FD3" w:rsidP="002F6FD3">
      <w:pPr>
        <w:jc w:val="center"/>
        <w:rPr>
          <w:szCs w:val="28"/>
        </w:rPr>
      </w:pPr>
      <w:proofErr w:type="spellStart"/>
      <w:r>
        <w:rPr>
          <w:szCs w:val="28"/>
        </w:rPr>
        <w:t>Тиристорный</w:t>
      </w:r>
      <w:proofErr w:type="spellEnd"/>
      <w:r>
        <w:rPr>
          <w:szCs w:val="28"/>
        </w:rPr>
        <w:t xml:space="preserve"> регулятор мощности</w:t>
      </w:r>
    </w:p>
    <w:p w:rsidR="002F6FD3" w:rsidRDefault="002F6FD3" w:rsidP="002F6FD3">
      <w:pPr>
        <w:jc w:val="center"/>
        <w:rPr>
          <w:szCs w:val="28"/>
        </w:rPr>
      </w:pPr>
    </w:p>
    <w:p w:rsidR="002F6FD3" w:rsidRDefault="002F6FD3" w:rsidP="002F6FD3">
      <w:pPr>
        <w:jc w:val="center"/>
        <w:rPr>
          <w:szCs w:val="28"/>
        </w:rPr>
      </w:pPr>
    </w:p>
    <w:p w:rsidR="002F6FD3" w:rsidRDefault="002F6FD3" w:rsidP="002F6FD3">
      <w:pPr>
        <w:tabs>
          <w:tab w:val="left" w:pos="2832"/>
        </w:tabs>
        <w:ind w:firstLine="0"/>
        <w:rPr>
          <w:rFonts w:ascii="Calibri" w:hAnsi="Calibri"/>
          <w:sz w:val="22"/>
        </w:rPr>
      </w:pPr>
      <w:r>
        <w:rPr>
          <w:noProof/>
          <w:lang w:eastAsia="ru-RU"/>
        </w:rPr>
        <w:drawing>
          <wp:inline distT="0" distB="0" distL="0" distR="0">
            <wp:extent cx="4598619" cy="3752591"/>
            <wp:effectExtent l="0" t="0" r="0" b="0"/>
            <wp:docPr id="3" name="Рисунок 2" descr="1. Тирист. рег. мощ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1. Тирист. рег. мощн.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831" cy="3752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Default="002F6FD3" w:rsidP="002F6FD3">
      <w:pPr>
        <w:jc w:val="center"/>
        <w:rPr>
          <w:szCs w:val="28"/>
        </w:rPr>
      </w:pPr>
      <w:proofErr w:type="spellStart"/>
      <w:r>
        <w:rPr>
          <w:szCs w:val="28"/>
        </w:rPr>
        <w:t>Тиристорный</w:t>
      </w:r>
      <w:proofErr w:type="spellEnd"/>
      <w:r>
        <w:rPr>
          <w:szCs w:val="28"/>
        </w:rPr>
        <w:t xml:space="preserve"> регулятор мощности с принудительным охлаждением.</w:t>
      </w:r>
    </w:p>
    <w:p w:rsidR="002F6FD3" w:rsidRDefault="002F6FD3" w:rsidP="002F6FD3">
      <w:pPr>
        <w:tabs>
          <w:tab w:val="left" w:pos="2832"/>
        </w:tabs>
        <w:jc w:val="center"/>
        <w:rPr>
          <w:rFonts w:ascii="Calibri" w:hAnsi="Calibri"/>
          <w:sz w:val="22"/>
        </w:rPr>
      </w:pPr>
    </w:p>
    <w:p w:rsidR="002F6FD3" w:rsidRDefault="002F6FD3" w:rsidP="002F6FD3">
      <w:pPr>
        <w:tabs>
          <w:tab w:val="left" w:pos="2832"/>
        </w:tabs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038090" cy="3810000"/>
            <wp:effectExtent l="19050" t="0" r="0" b="0"/>
            <wp:docPr id="4" name="Рисунок 3" descr="1. Устр. тир. рег. мощ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1. Устр. тир. рег. мощн.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09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Default="002F6FD3" w:rsidP="002F6FD3">
      <w:pPr>
        <w:jc w:val="center"/>
        <w:rPr>
          <w:szCs w:val="28"/>
        </w:rPr>
      </w:pPr>
      <w:r>
        <w:rPr>
          <w:szCs w:val="28"/>
        </w:rPr>
        <w:t xml:space="preserve">Устройство </w:t>
      </w:r>
      <w:proofErr w:type="spellStart"/>
      <w:r>
        <w:rPr>
          <w:szCs w:val="28"/>
        </w:rPr>
        <w:t>тиристорного</w:t>
      </w:r>
      <w:proofErr w:type="spellEnd"/>
      <w:r>
        <w:rPr>
          <w:szCs w:val="28"/>
        </w:rPr>
        <w:t xml:space="preserve"> регулятора мощности</w:t>
      </w:r>
    </w:p>
    <w:p w:rsidR="002F6FD3" w:rsidRDefault="002F6FD3" w:rsidP="002F6FD3">
      <w:pPr>
        <w:tabs>
          <w:tab w:val="left" w:pos="2832"/>
        </w:tabs>
        <w:jc w:val="center"/>
        <w:rPr>
          <w:rFonts w:ascii="Calibri" w:hAnsi="Calibri"/>
          <w:sz w:val="22"/>
        </w:rPr>
      </w:pPr>
    </w:p>
    <w:p w:rsidR="002F6FD3" w:rsidRDefault="002F6FD3" w:rsidP="002F6FD3">
      <w:pPr>
        <w:tabs>
          <w:tab w:val="left" w:pos="2832"/>
        </w:tabs>
      </w:pPr>
    </w:p>
    <w:p w:rsidR="002F6FD3" w:rsidRDefault="002F6FD3" w:rsidP="002F6FD3">
      <w:pPr>
        <w:tabs>
          <w:tab w:val="left" w:pos="2832"/>
        </w:tabs>
        <w:ind w:firstLine="0"/>
      </w:pPr>
      <w:r>
        <w:rPr>
          <w:noProof/>
          <w:lang w:eastAsia="ru-RU"/>
        </w:rPr>
        <w:drawing>
          <wp:inline distT="0" distB="0" distL="0" distR="0">
            <wp:extent cx="5943600" cy="2949388"/>
            <wp:effectExtent l="0" t="0" r="0" b="0"/>
            <wp:docPr id="5" name="Рисунок 7" descr="Устр-во тирист. рег. мощ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Устр-во тирист. рег. мощн.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49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Default="002F6FD3" w:rsidP="002F6FD3">
      <w:pPr>
        <w:jc w:val="center"/>
        <w:rPr>
          <w:szCs w:val="28"/>
        </w:rPr>
      </w:pPr>
      <w:r>
        <w:rPr>
          <w:szCs w:val="28"/>
        </w:rPr>
        <w:t xml:space="preserve">Устройство </w:t>
      </w:r>
      <w:proofErr w:type="spellStart"/>
      <w:r>
        <w:rPr>
          <w:szCs w:val="28"/>
        </w:rPr>
        <w:t>тиристорного</w:t>
      </w:r>
      <w:proofErr w:type="spellEnd"/>
      <w:r>
        <w:rPr>
          <w:szCs w:val="28"/>
        </w:rPr>
        <w:t xml:space="preserve"> регулятора мощности</w:t>
      </w:r>
    </w:p>
    <w:p w:rsidR="002F6FD3" w:rsidRDefault="002F6FD3" w:rsidP="002F6FD3">
      <w:pPr>
        <w:tabs>
          <w:tab w:val="left" w:pos="2832"/>
        </w:tabs>
        <w:rPr>
          <w:rFonts w:ascii="Calibri" w:hAnsi="Calibri"/>
          <w:noProof/>
          <w:sz w:val="22"/>
          <w:lang w:eastAsia="ru-RU"/>
        </w:rPr>
      </w:pPr>
    </w:p>
    <w:p w:rsidR="002F6FD3" w:rsidRDefault="002F6FD3" w:rsidP="002F6FD3">
      <w:pPr>
        <w:tabs>
          <w:tab w:val="left" w:pos="2832"/>
        </w:tabs>
      </w:pPr>
    </w:p>
    <w:p w:rsidR="002F6FD3" w:rsidRDefault="002F6FD3" w:rsidP="002F6FD3">
      <w:pPr>
        <w:tabs>
          <w:tab w:val="left" w:pos="2832"/>
        </w:tabs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4759960" cy="2689225"/>
            <wp:effectExtent l="19050" t="0" r="2540" b="0"/>
            <wp:docPr id="6" name="Рисунок 6" descr="Урправление сварк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Урправление сваркой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960" cy="268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Default="002F6FD3" w:rsidP="002F6FD3">
      <w:pPr>
        <w:tabs>
          <w:tab w:val="left" w:pos="2832"/>
        </w:tabs>
        <w:jc w:val="center"/>
        <w:rPr>
          <w:szCs w:val="28"/>
        </w:rPr>
      </w:pPr>
      <w:r>
        <w:rPr>
          <w:szCs w:val="28"/>
        </w:rPr>
        <w:t>Управление свар</w:t>
      </w:r>
      <w:r w:rsidR="00284FE0">
        <w:rPr>
          <w:szCs w:val="28"/>
        </w:rPr>
        <w:t>очным током.</w:t>
      </w:r>
    </w:p>
    <w:p w:rsidR="002F6FD3" w:rsidRDefault="002F6FD3" w:rsidP="002F6FD3">
      <w:pPr>
        <w:tabs>
          <w:tab w:val="left" w:pos="2832"/>
        </w:tabs>
        <w:jc w:val="center"/>
        <w:rPr>
          <w:rFonts w:ascii="Calibri" w:hAnsi="Calibri"/>
          <w:sz w:val="22"/>
        </w:rPr>
      </w:pPr>
    </w:p>
    <w:p w:rsidR="002F6FD3" w:rsidRDefault="002F6FD3" w:rsidP="002F6FD3">
      <w:pPr>
        <w:tabs>
          <w:tab w:val="left" w:pos="2832"/>
        </w:tabs>
        <w:jc w:val="center"/>
      </w:pPr>
    </w:p>
    <w:p w:rsidR="002F6FD3" w:rsidRDefault="002F6FD3" w:rsidP="002F6FD3">
      <w:pPr>
        <w:tabs>
          <w:tab w:val="left" w:pos="2832"/>
        </w:tabs>
      </w:pPr>
    </w:p>
    <w:p w:rsidR="002F6FD3" w:rsidRDefault="002F6FD3" w:rsidP="002F6FD3">
      <w:pPr>
        <w:tabs>
          <w:tab w:val="left" w:pos="2832"/>
        </w:tabs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5934710" cy="2823845"/>
            <wp:effectExtent l="19050" t="0" r="8890" b="0"/>
            <wp:docPr id="7" name="Рисунок 5" descr="Вкючение тир. рег. мощ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Вкючение тир. рег. мощн.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2823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Default="002F6FD3" w:rsidP="002F6FD3">
      <w:pPr>
        <w:jc w:val="center"/>
        <w:rPr>
          <w:szCs w:val="28"/>
        </w:rPr>
      </w:pPr>
      <w:r>
        <w:rPr>
          <w:szCs w:val="28"/>
        </w:rPr>
        <w:t xml:space="preserve">Включение </w:t>
      </w:r>
      <w:proofErr w:type="spellStart"/>
      <w:r>
        <w:rPr>
          <w:szCs w:val="28"/>
        </w:rPr>
        <w:t>тиристорных</w:t>
      </w:r>
      <w:proofErr w:type="spellEnd"/>
      <w:r>
        <w:rPr>
          <w:szCs w:val="28"/>
        </w:rPr>
        <w:t xml:space="preserve"> регуляторов мощности.</w:t>
      </w:r>
    </w:p>
    <w:p w:rsidR="002F6FD3" w:rsidRPr="00604DC1" w:rsidRDefault="002F6FD3" w:rsidP="002F6FD3">
      <w:pPr>
        <w:spacing w:before="100" w:beforeAutospacing="1" w:after="100" w:afterAutospacing="1" w:line="240" w:lineRule="auto"/>
        <w:outlineLvl w:val="0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 xml:space="preserve">Такие </w:t>
      </w:r>
      <w:r w:rsidRPr="00604DC1">
        <w:rPr>
          <w:rFonts w:eastAsia="Times New Roman" w:cs="Times New Roman"/>
          <w:szCs w:val="28"/>
          <w:lang w:eastAsia="ru-RU"/>
        </w:rPr>
        <w:t>регулятор</w:t>
      </w:r>
      <w:r>
        <w:rPr>
          <w:rFonts w:eastAsia="Times New Roman" w:cs="Times New Roman"/>
          <w:szCs w:val="28"/>
          <w:lang w:eastAsia="ru-RU"/>
        </w:rPr>
        <w:t>ы могут применяться</w:t>
      </w:r>
      <w:r w:rsidRPr="00604DC1">
        <w:rPr>
          <w:rFonts w:eastAsia="Times New Roman" w:cs="Times New Roman"/>
          <w:szCs w:val="28"/>
          <w:lang w:eastAsia="ru-RU"/>
        </w:rPr>
        <w:t xml:space="preserve"> для поддержания температуры  различных видов печей, электронагревателей, нагреваемых элементов оборудования, для управления мощностью универсальн</w:t>
      </w:r>
      <w:r>
        <w:rPr>
          <w:rFonts w:eastAsia="Times New Roman" w:cs="Times New Roman"/>
          <w:szCs w:val="28"/>
          <w:lang w:eastAsia="ru-RU"/>
        </w:rPr>
        <w:t>ых</w:t>
      </w:r>
      <w:r w:rsidRPr="00604DC1">
        <w:rPr>
          <w:rFonts w:eastAsia="Times New Roman" w:cs="Times New Roman"/>
          <w:szCs w:val="28"/>
          <w:lang w:eastAsia="ru-RU"/>
        </w:rPr>
        <w:t xml:space="preserve"> коллекторн</w:t>
      </w:r>
      <w:r>
        <w:rPr>
          <w:rFonts w:eastAsia="Times New Roman" w:cs="Times New Roman"/>
          <w:szCs w:val="28"/>
          <w:lang w:eastAsia="ru-RU"/>
        </w:rPr>
        <w:t>ых</w:t>
      </w:r>
      <w:r w:rsidRPr="00604DC1">
        <w:rPr>
          <w:rFonts w:eastAsia="Times New Roman" w:cs="Times New Roman"/>
          <w:szCs w:val="28"/>
          <w:lang w:eastAsia="ru-RU"/>
        </w:rPr>
        <w:t xml:space="preserve"> двигател</w:t>
      </w:r>
      <w:r>
        <w:rPr>
          <w:rFonts w:eastAsia="Times New Roman" w:cs="Times New Roman"/>
          <w:szCs w:val="28"/>
          <w:lang w:eastAsia="ru-RU"/>
        </w:rPr>
        <w:t>ей</w:t>
      </w:r>
      <w:r w:rsidRPr="00604DC1">
        <w:rPr>
          <w:rFonts w:eastAsia="Times New Roman" w:cs="Times New Roman"/>
          <w:szCs w:val="28"/>
          <w:lang w:eastAsia="ru-RU"/>
        </w:rPr>
        <w:t xml:space="preserve">, а также для </w:t>
      </w:r>
      <w:r>
        <w:rPr>
          <w:rFonts w:eastAsia="Times New Roman" w:cs="Times New Roman"/>
          <w:szCs w:val="28"/>
          <w:lang w:eastAsia="ru-RU"/>
        </w:rPr>
        <w:t xml:space="preserve">управления </w:t>
      </w:r>
      <w:r w:rsidRPr="00604DC1">
        <w:rPr>
          <w:rFonts w:eastAsia="Times New Roman" w:cs="Times New Roman"/>
          <w:szCs w:val="28"/>
          <w:lang w:eastAsia="ru-RU"/>
        </w:rPr>
        <w:t>напряжени</w:t>
      </w:r>
      <w:r>
        <w:rPr>
          <w:rFonts w:eastAsia="Times New Roman" w:cs="Times New Roman"/>
          <w:szCs w:val="28"/>
          <w:lang w:eastAsia="ru-RU"/>
        </w:rPr>
        <w:t>ем</w:t>
      </w:r>
      <w:r w:rsidRPr="00604DC1">
        <w:rPr>
          <w:rFonts w:eastAsia="Times New Roman" w:cs="Times New Roman"/>
          <w:szCs w:val="28"/>
          <w:lang w:eastAsia="ru-RU"/>
        </w:rPr>
        <w:t xml:space="preserve"> электрических ламп (</w:t>
      </w:r>
      <w:proofErr w:type="spellStart"/>
      <w:r w:rsidRPr="00604DC1">
        <w:rPr>
          <w:rFonts w:eastAsia="Times New Roman" w:cs="Times New Roman"/>
          <w:szCs w:val="28"/>
          <w:lang w:eastAsia="ru-RU"/>
        </w:rPr>
        <w:t>диммер</w:t>
      </w:r>
      <w:proofErr w:type="spellEnd"/>
      <w:r w:rsidRPr="00604DC1">
        <w:rPr>
          <w:rFonts w:eastAsia="Times New Roman" w:cs="Times New Roman"/>
          <w:szCs w:val="28"/>
          <w:lang w:eastAsia="ru-RU"/>
        </w:rPr>
        <w:t>)</w:t>
      </w:r>
      <w:r>
        <w:rPr>
          <w:rFonts w:eastAsia="Times New Roman" w:cs="Times New Roman"/>
          <w:szCs w:val="28"/>
          <w:lang w:eastAsia="ru-RU"/>
        </w:rPr>
        <w:t xml:space="preserve">, </w:t>
      </w:r>
      <w:r w:rsidR="001D215C">
        <w:rPr>
          <w:rFonts w:eastAsia="Times New Roman" w:cs="Times New Roman"/>
          <w:szCs w:val="28"/>
          <w:lang w:eastAsia="ru-RU"/>
        </w:rPr>
        <w:t xml:space="preserve"> </w:t>
      </w:r>
      <w:r>
        <w:rPr>
          <w:rFonts w:eastAsia="Times New Roman" w:cs="Times New Roman"/>
          <w:szCs w:val="28"/>
          <w:lang w:eastAsia="ru-RU"/>
        </w:rPr>
        <w:t>д</w:t>
      </w:r>
      <w:r w:rsidRPr="00604DC1">
        <w:rPr>
          <w:rFonts w:eastAsia="Times New Roman" w:cs="Times New Roman"/>
          <w:szCs w:val="28"/>
          <w:lang w:eastAsia="ru-RU"/>
        </w:rPr>
        <w:t xml:space="preserve">ля управления светом в </w:t>
      </w:r>
      <w:proofErr w:type="spellStart"/>
      <w:proofErr w:type="gramStart"/>
      <w:r w:rsidRPr="00604DC1">
        <w:rPr>
          <w:rFonts w:eastAsia="Times New Roman" w:cs="Times New Roman"/>
          <w:szCs w:val="28"/>
          <w:lang w:eastAsia="ru-RU"/>
        </w:rPr>
        <w:t>кино-концертных</w:t>
      </w:r>
      <w:proofErr w:type="spellEnd"/>
      <w:proofErr w:type="gramEnd"/>
      <w:r w:rsidRPr="00604DC1">
        <w:rPr>
          <w:rFonts w:eastAsia="Times New Roman" w:cs="Times New Roman"/>
          <w:szCs w:val="28"/>
          <w:lang w:eastAsia="ru-RU"/>
        </w:rPr>
        <w:t xml:space="preserve"> залах</w:t>
      </w:r>
      <w:r>
        <w:rPr>
          <w:rFonts w:eastAsia="Times New Roman" w:cs="Times New Roman"/>
          <w:szCs w:val="28"/>
          <w:lang w:eastAsia="ru-RU"/>
        </w:rPr>
        <w:t xml:space="preserve"> </w:t>
      </w:r>
      <w:r w:rsidRPr="00604DC1">
        <w:rPr>
          <w:rFonts w:eastAsia="Times New Roman" w:cs="Times New Roman"/>
          <w:szCs w:val="28"/>
          <w:lang w:eastAsia="ru-RU"/>
        </w:rPr>
        <w:t xml:space="preserve"> и </w:t>
      </w:r>
      <w:r>
        <w:rPr>
          <w:rFonts w:eastAsia="Times New Roman" w:cs="Times New Roman"/>
          <w:szCs w:val="28"/>
          <w:lang w:eastAsia="ru-RU"/>
        </w:rPr>
        <w:t xml:space="preserve">управления </w:t>
      </w:r>
      <w:r w:rsidRPr="00604DC1">
        <w:rPr>
          <w:rFonts w:eastAsia="Times New Roman" w:cs="Times New Roman"/>
          <w:szCs w:val="28"/>
          <w:lang w:eastAsia="ru-RU"/>
        </w:rPr>
        <w:t>некоторы</w:t>
      </w:r>
      <w:r>
        <w:rPr>
          <w:rFonts w:eastAsia="Times New Roman" w:cs="Times New Roman"/>
          <w:szCs w:val="28"/>
          <w:lang w:eastAsia="ru-RU"/>
        </w:rPr>
        <w:t>ми</w:t>
      </w:r>
      <w:r w:rsidRPr="00604DC1">
        <w:rPr>
          <w:rFonts w:eastAsia="Times New Roman" w:cs="Times New Roman"/>
          <w:szCs w:val="28"/>
          <w:lang w:eastAsia="ru-RU"/>
        </w:rPr>
        <w:t xml:space="preserve"> други</w:t>
      </w:r>
      <w:r>
        <w:rPr>
          <w:rFonts w:eastAsia="Times New Roman" w:cs="Times New Roman"/>
          <w:szCs w:val="28"/>
          <w:lang w:eastAsia="ru-RU"/>
        </w:rPr>
        <w:t>ми</w:t>
      </w:r>
      <w:r w:rsidRPr="00604DC1">
        <w:rPr>
          <w:rFonts w:eastAsia="Times New Roman" w:cs="Times New Roman"/>
          <w:szCs w:val="28"/>
          <w:lang w:eastAsia="ru-RU"/>
        </w:rPr>
        <w:t xml:space="preserve"> вид</w:t>
      </w:r>
      <w:r>
        <w:rPr>
          <w:rFonts w:eastAsia="Times New Roman" w:cs="Times New Roman"/>
          <w:szCs w:val="28"/>
          <w:lang w:eastAsia="ru-RU"/>
        </w:rPr>
        <w:t>ами</w:t>
      </w:r>
      <w:r w:rsidRPr="00604DC1">
        <w:rPr>
          <w:rFonts w:eastAsia="Times New Roman" w:cs="Times New Roman"/>
          <w:szCs w:val="28"/>
          <w:lang w:eastAsia="ru-RU"/>
        </w:rPr>
        <w:t xml:space="preserve"> нагрузок переменного тока. </w:t>
      </w:r>
    </w:p>
    <w:p w:rsidR="002F6FD3" w:rsidRDefault="002F6FD3" w:rsidP="002F6FD3">
      <w:pPr>
        <w:spacing w:before="100" w:beforeAutospacing="1" w:after="100" w:afterAutospacing="1" w:line="240" w:lineRule="auto"/>
        <w:outlineLvl w:val="0"/>
        <w:rPr>
          <w:rFonts w:eastAsia="Times New Roman" w:cs="Times New Roman"/>
          <w:szCs w:val="28"/>
          <w:lang w:eastAsia="ru-RU"/>
        </w:rPr>
      </w:pPr>
    </w:p>
    <w:p w:rsidR="002F6FD3" w:rsidRPr="00604DC1" w:rsidRDefault="002F6FD3" w:rsidP="002F6FD3">
      <w:pPr>
        <w:spacing w:before="100" w:beforeAutospacing="1" w:after="100" w:afterAutospacing="1" w:line="240" w:lineRule="auto"/>
        <w:outlineLvl w:val="0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lastRenderedPageBreak/>
        <w:t>Среди примеров применения можно указать:</w:t>
      </w:r>
    </w:p>
    <w:p w:rsidR="002F6FD3" w:rsidRPr="00604DC1" w:rsidRDefault="002F6FD3" w:rsidP="002F6FD3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сушильные камеры и печи</w:t>
      </w:r>
      <w:r>
        <w:rPr>
          <w:rFonts w:eastAsia="Times New Roman" w:cs="Times New Roman"/>
          <w:szCs w:val="28"/>
          <w:lang w:eastAsia="ru-RU"/>
        </w:rPr>
        <w:t>,</w:t>
      </w:r>
    </w:p>
    <w:p w:rsidR="002F6FD3" w:rsidRPr="00604DC1" w:rsidRDefault="002F6FD3" w:rsidP="002F6FD3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печи для обжига</w:t>
      </w:r>
      <w:r>
        <w:rPr>
          <w:rFonts w:eastAsia="Times New Roman" w:cs="Times New Roman"/>
          <w:szCs w:val="28"/>
          <w:lang w:eastAsia="ru-RU"/>
        </w:rPr>
        <w:t>,</w:t>
      </w:r>
    </w:p>
    <w:p w:rsidR="002F6FD3" w:rsidRPr="00604DC1" w:rsidRDefault="002F6FD3" w:rsidP="002F6FD3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поддержание работы энергосберегающих приборов и ламп и другие варианты использования.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В связи с этим регуляторы мощности распространены везде, где применяются подобные электроприборы:</w:t>
      </w:r>
    </w:p>
    <w:p w:rsidR="002F6FD3" w:rsidRPr="00604DC1" w:rsidRDefault="002F6FD3" w:rsidP="002F6FD3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нефтегазовая промышленность,</w:t>
      </w:r>
    </w:p>
    <w:p w:rsidR="002F6FD3" w:rsidRPr="00604DC1" w:rsidRDefault="002F6FD3" w:rsidP="002F6FD3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пластиковое производство,</w:t>
      </w:r>
    </w:p>
    <w:p w:rsidR="002F6FD3" w:rsidRPr="00604DC1" w:rsidRDefault="002F6FD3" w:rsidP="002F6FD3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производство стекла, керамики и изделий из них,</w:t>
      </w:r>
    </w:p>
    <w:p w:rsidR="002F6FD3" w:rsidRPr="00604DC1" w:rsidRDefault="002F6FD3" w:rsidP="002F6FD3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лакокрасочная отрасль,</w:t>
      </w:r>
    </w:p>
    <w:p w:rsidR="002F6FD3" w:rsidRPr="00604DC1" w:rsidRDefault="002F6FD3" w:rsidP="002F6FD3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целлюлозно-бумажная промышленность,</w:t>
      </w:r>
    </w:p>
    <w:p w:rsidR="002F6FD3" w:rsidRDefault="002F6FD3" w:rsidP="002F6FD3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металлургическая отрасль</w:t>
      </w:r>
      <w:r>
        <w:rPr>
          <w:rFonts w:eastAsia="Times New Roman" w:cs="Times New Roman"/>
          <w:szCs w:val="28"/>
          <w:lang w:eastAsia="ru-RU"/>
        </w:rPr>
        <w:t>,</w:t>
      </w:r>
    </w:p>
    <w:p w:rsidR="002F6FD3" w:rsidRPr="00604DC1" w:rsidRDefault="002F6FD3" w:rsidP="002F6FD3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>и др.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Помимо непосредственно</w:t>
      </w:r>
      <w:r>
        <w:rPr>
          <w:rFonts w:eastAsia="Times New Roman" w:cs="Times New Roman"/>
          <w:szCs w:val="28"/>
          <w:lang w:eastAsia="ru-RU"/>
        </w:rPr>
        <w:t>го</w:t>
      </w:r>
      <w:r w:rsidRPr="00604DC1">
        <w:rPr>
          <w:rFonts w:eastAsia="Times New Roman" w:cs="Times New Roman"/>
          <w:szCs w:val="28"/>
          <w:lang w:eastAsia="ru-RU"/>
        </w:rPr>
        <w:t xml:space="preserve"> управления нагрузкой регуляторы мощности </w:t>
      </w:r>
      <w:r>
        <w:rPr>
          <w:rFonts w:eastAsia="Times New Roman" w:cs="Times New Roman"/>
          <w:szCs w:val="28"/>
          <w:lang w:eastAsia="ru-RU"/>
        </w:rPr>
        <w:t>могут выполнять дополнительные функции</w:t>
      </w:r>
      <w:r w:rsidRPr="00604DC1">
        <w:rPr>
          <w:rFonts w:eastAsia="Times New Roman" w:cs="Times New Roman"/>
          <w:szCs w:val="28"/>
          <w:lang w:eastAsia="ru-RU"/>
        </w:rPr>
        <w:t>:</w:t>
      </w:r>
    </w:p>
    <w:p w:rsidR="002F6FD3" w:rsidRPr="00604DC1" w:rsidRDefault="002F6FD3" w:rsidP="002F6FD3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предотвращени</w:t>
      </w:r>
      <w:r>
        <w:rPr>
          <w:rFonts w:eastAsia="Times New Roman" w:cs="Times New Roman"/>
          <w:szCs w:val="28"/>
          <w:lang w:eastAsia="ru-RU"/>
        </w:rPr>
        <w:t>е</w:t>
      </w:r>
      <w:r w:rsidRPr="00604DC1">
        <w:rPr>
          <w:rFonts w:eastAsia="Times New Roman" w:cs="Times New Roman"/>
          <w:szCs w:val="28"/>
          <w:lang w:eastAsia="ru-RU"/>
        </w:rPr>
        <w:t xml:space="preserve"> перегрева оборудования при работе,</w:t>
      </w:r>
    </w:p>
    <w:p w:rsidR="002F6FD3" w:rsidRPr="00604DC1" w:rsidRDefault="002F6FD3" w:rsidP="002F6FD3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защиты от коротких замыкани</w:t>
      </w:r>
      <w:r>
        <w:rPr>
          <w:rFonts w:eastAsia="Times New Roman" w:cs="Times New Roman"/>
          <w:szCs w:val="28"/>
          <w:lang w:eastAsia="ru-RU"/>
        </w:rPr>
        <w:t>й</w:t>
      </w:r>
      <w:r w:rsidRPr="00604DC1">
        <w:rPr>
          <w:rFonts w:eastAsia="Times New Roman" w:cs="Times New Roman"/>
          <w:szCs w:val="28"/>
          <w:lang w:eastAsia="ru-RU"/>
        </w:rPr>
        <w:t xml:space="preserve"> в сети,</w:t>
      </w:r>
    </w:p>
    <w:p w:rsidR="002F6FD3" w:rsidRPr="00604DC1" w:rsidRDefault="002F6FD3" w:rsidP="002F6FD3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контроль исправности тиристоров,</w:t>
      </w:r>
    </w:p>
    <w:p w:rsidR="002F6FD3" w:rsidRPr="00604DC1" w:rsidRDefault="002F6FD3" w:rsidP="002F6FD3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плавный пуск оборудования,</w:t>
      </w:r>
    </w:p>
    <w:p w:rsidR="002F6FD3" w:rsidRPr="00604DC1" w:rsidRDefault="002F6FD3" w:rsidP="002F6FD3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защита от обрыва фазы.</w:t>
      </w:r>
    </w:p>
    <w:p w:rsidR="002F6FD3" w:rsidRPr="00604DC1" w:rsidRDefault="002F6FD3" w:rsidP="002F6FD3">
      <w:pPr>
        <w:spacing w:before="100" w:beforeAutospacing="1" w:after="100" w:afterAutospacing="1" w:line="240" w:lineRule="auto"/>
        <w:jc w:val="center"/>
        <w:outlineLvl w:val="0"/>
        <w:rPr>
          <w:rFonts w:eastAsia="Times New Roman" w:cs="Times New Roman"/>
          <w:b/>
          <w:bCs/>
          <w:kern w:val="36"/>
          <w:szCs w:val="28"/>
          <w:lang w:eastAsia="ru-RU"/>
        </w:rPr>
      </w:pPr>
      <w:r w:rsidRPr="00604DC1">
        <w:rPr>
          <w:rFonts w:eastAsia="Times New Roman" w:cs="Times New Roman"/>
          <w:b/>
          <w:bCs/>
          <w:iCs/>
          <w:szCs w:val="28"/>
          <w:lang w:eastAsia="ru-RU"/>
        </w:rPr>
        <w:t xml:space="preserve">Принцип работы </w:t>
      </w:r>
      <w:proofErr w:type="spellStart"/>
      <w:r w:rsidRPr="00604DC1">
        <w:rPr>
          <w:rFonts w:eastAsia="Times New Roman" w:cs="Times New Roman"/>
          <w:b/>
          <w:bCs/>
          <w:kern w:val="36"/>
          <w:szCs w:val="28"/>
          <w:lang w:eastAsia="ru-RU"/>
        </w:rPr>
        <w:t>тиристорных</w:t>
      </w:r>
      <w:proofErr w:type="spellEnd"/>
      <w:r w:rsidRPr="00604DC1">
        <w:rPr>
          <w:rFonts w:eastAsia="Times New Roman" w:cs="Times New Roman"/>
          <w:b/>
          <w:bCs/>
          <w:kern w:val="36"/>
          <w:szCs w:val="28"/>
          <w:lang w:eastAsia="ru-RU"/>
        </w:rPr>
        <w:t xml:space="preserve"> регуляторов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 xml:space="preserve">Различные варианты регуляторов работают по разным схемам. </w:t>
      </w:r>
      <w:proofErr w:type="spellStart"/>
      <w:r w:rsidRPr="00604DC1">
        <w:rPr>
          <w:rFonts w:eastAsia="Times New Roman" w:cs="Times New Roman"/>
          <w:szCs w:val="28"/>
          <w:lang w:eastAsia="ru-RU"/>
        </w:rPr>
        <w:t>Тиристорные</w:t>
      </w:r>
      <w:proofErr w:type="spellEnd"/>
      <w:r w:rsidRPr="00604DC1">
        <w:rPr>
          <w:rFonts w:eastAsia="Times New Roman" w:cs="Times New Roman"/>
          <w:szCs w:val="28"/>
          <w:lang w:eastAsia="ru-RU"/>
        </w:rPr>
        <w:t xml:space="preserve"> регуляторы, как правило, могут иметь две схемы работы, основанные на принципе переключения тиристоров: фазовая и циклическая.</w:t>
      </w:r>
    </w:p>
    <w:p w:rsidR="002F6FD3" w:rsidRDefault="002F6FD3" w:rsidP="002F6FD3">
      <w:pPr>
        <w:ind w:firstLine="360"/>
        <w:jc w:val="both"/>
      </w:pPr>
      <w:r w:rsidRPr="00163ED5">
        <w:t>При фазовом управлении управляющий импульс подается в каждый положительный полупериод напряжения питания. Причем в момент подачи импульса относительно начала полупериода может изменяться.</w:t>
      </w:r>
      <w:r>
        <w:t xml:space="preserve"> </w:t>
      </w:r>
      <w:r w:rsidRPr="00163ED5">
        <w:t xml:space="preserve">При изменении момента подачи </w:t>
      </w:r>
      <w:proofErr w:type="spellStart"/>
      <w:r w:rsidRPr="00373B8F">
        <w:rPr>
          <w:b/>
          <w:sz w:val="32"/>
          <w:szCs w:val="32"/>
          <w:lang w:val="en-US"/>
        </w:rPr>
        <w:t>t</w:t>
      </w:r>
      <w:r w:rsidRPr="00373B8F">
        <w:rPr>
          <w:b/>
          <w:sz w:val="32"/>
          <w:szCs w:val="32"/>
          <w:vertAlign w:val="subscript"/>
          <w:lang w:val="en-US"/>
        </w:rPr>
        <w:t>s</w:t>
      </w:r>
      <w:proofErr w:type="spellEnd"/>
      <w:r w:rsidRPr="00E53F56">
        <w:rPr>
          <w:szCs w:val="28"/>
        </w:rPr>
        <w:t xml:space="preserve"> </w:t>
      </w:r>
      <w:r w:rsidRPr="00163ED5">
        <w:t xml:space="preserve">управляющего сигнала изменяется ширина усеченной </w:t>
      </w:r>
      <w:proofErr w:type="spellStart"/>
      <w:r w:rsidRPr="00163ED5">
        <w:t>полусинусоиды</w:t>
      </w:r>
      <w:proofErr w:type="spellEnd"/>
      <w:r w:rsidRPr="00163ED5">
        <w:t xml:space="preserve"> напряжения, т.е. длительность подключения нагрузки питающей сети. В результате регулируется среднее значение напряжения и тока в сети. Такое управление тиристорами называется фазовым. </w:t>
      </w:r>
    </w:p>
    <w:p w:rsidR="002F6FD3" w:rsidRPr="00604DC1" w:rsidRDefault="002F6FD3" w:rsidP="002F6FD3">
      <w:pPr>
        <w:spacing w:before="100" w:beforeAutospacing="1" w:after="100" w:afterAutospacing="1" w:line="240" w:lineRule="auto"/>
        <w:ind w:firstLine="0"/>
        <w:outlineLvl w:val="2"/>
        <w:rPr>
          <w:rFonts w:eastAsia="Times New Roman" w:cs="Times New Roman"/>
          <w:b/>
          <w:bCs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noProof/>
          <w:szCs w:val="28"/>
          <w:lang w:eastAsia="ru-RU"/>
        </w:rPr>
        <w:lastRenderedPageBreak/>
        <w:drawing>
          <wp:inline distT="0" distB="0" distL="0" distR="0">
            <wp:extent cx="5736291" cy="4521816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790" cy="4525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Pr="00604DC1" w:rsidRDefault="002F6FD3" w:rsidP="002F6FD3">
      <w:pPr>
        <w:spacing w:before="100" w:beforeAutospacing="1" w:after="100" w:afterAutospacing="1" w:line="240" w:lineRule="auto"/>
        <w:outlineLvl w:val="2"/>
        <w:rPr>
          <w:rFonts w:eastAsia="Times New Roman" w:cs="Times New Roman"/>
          <w:b/>
          <w:bCs/>
          <w:szCs w:val="28"/>
          <w:lang w:eastAsia="ru-RU"/>
        </w:rPr>
      </w:pPr>
    </w:p>
    <w:p w:rsidR="002F6FD3" w:rsidRDefault="002F6FD3" w:rsidP="002F6FD3">
      <w:pPr>
        <w:spacing w:before="100" w:beforeAutospacing="1" w:after="100" w:afterAutospacing="1" w:line="240" w:lineRule="auto"/>
        <w:outlineLvl w:val="2"/>
        <w:rPr>
          <w:rFonts w:eastAsia="Times New Roman" w:cs="Times New Roman"/>
          <w:b/>
          <w:bCs/>
          <w:szCs w:val="28"/>
          <w:lang w:eastAsia="ru-RU"/>
        </w:rPr>
      </w:pPr>
    </w:p>
    <w:p w:rsidR="002F6FD3" w:rsidRDefault="002F6FD3" w:rsidP="002F6FD3">
      <w:pPr>
        <w:spacing w:before="100" w:beforeAutospacing="1" w:after="100" w:afterAutospacing="1"/>
        <w:ind w:left="-284" w:firstLine="568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Второй метод работы</w:t>
      </w:r>
      <w:r>
        <w:rPr>
          <w:rFonts w:eastAsia="Times New Roman" w:cs="Times New Roman"/>
          <w:szCs w:val="28"/>
          <w:lang w:eastAsia="ru-RU"/>
        </w:rPr>
        <w:t xml:space="preserve"> </w:t>
      </w:r>
      <w:r w:rsidRPr="00604DC1">
        <w:rPr>
          <w:rFonts w:eastAsia="Times New Roman" w:cs="Times New Roman"/>
          <w:szCs w:val="28"/>
          <w:lang w:eastAsia="ru-RU"/>
        </w:rPr>
        <w:t>регуляторов</w:t>
      </w:r>
      <w:r>
        <w:rPr>
          <w:rFonts w:eastAsia="Times New Roman" w:cs="Times New Roman"/>
          <w:szCs w:val="28"/>
          <w:lang w:eastAsia="ru-RU"/>
        </w:rPr>
        <w:t xml:space="preserve"> </w:t>
      </w:r>
      <w:r w:rsidRPr="00604DC1">
        <w:rPr>
          <w:rFonts w:eastAsia="Times New Roman" w:cs="Times New Roman"/>
          <w:szCs w:val="28"/>
          <w:lang w:eastAsia="ru-RU"/>
        </w:rPr>
        <w:t>мощности</w:t>
      </w:r>
      <w:r>
        <w:rPr>
          <w:rFonts w:eastAsia="Times New Roman" w:cs="Times New Roman"/>
          <w:szCs w:val="28"/>
          <w:lang w:eastAsia="ru-RU"/>
        </w:rPr>
        <w:t xml:space="preserve"> (по числу полупериодов, циклический)</w:t>
      </w:r>
      <w:r w:rsidRPr="00604DC1">
        <w:rPr>
          <w:rFonts w:eastAsia="Times New Roman" w:cs="Times New Roman"/>
          <w:szCs w:val="28"/>
          <w:lang w:eastAsia="ru-RU"/>
        </w:rPr>
        <w:t xml:space="preserve"> заключается во включении и выключении тиристоров</w:t>
      </w:r>
      <w:r>
        <w:rPr>
          <w:rFonts w:eastAsia="Times New Roman" w:cs="Times New Roman"/>
          <w:szCs w:val="28"/>
          <w:lang w:eastAsia="ru-RU"/>
        </w:rPr>
        <w:t>.</w:t>
      </w:r>
      <w:r w:rsidRPr="00604DC1">
        <w:rPr>
          <w:rFonts w:eastAsia="Times New Roman" w:cs="Times New Roman"/>
          <w:szCs w:val="28"/>
          <w:lang w:eastAsia="ru-RU"/>
        </w:rPr>
        <w:t xml:space="preserve"> </w:t>
      </w:r>
      <w:r>
        <w:rPr>
          <w:rFonts w:eastAsia="Times New Roman" w:cs="Times New Roman"/>
          <w:szCs w:val="28"/>
          <w:lang w:eastAsia="ru-RU"/>
        </w:rPr>
        <w:t xml:space="preserve"> </w:t>
      </w:r>
      <w:r w:rsidRPr="00604DC1">
        <w:rPr>
          <w:rFonts w:eastAsia="Times New Roman" w:cs="Times New Roman"/>
          <w:szCs w:val="28"/>
          <w:lang w:eastAsia="ru-RU"/>
        </w:rPr>
        <w:t>В этом случае мощность будет зависеть от количества полупериодов, в течение которых тиристоры находятся в положении включено</w:t>
      </w:r>
      <w:r>
        <w:rPr>
          <w:rFonts w:eastAsia="Times New Roman" w:cs="Times New Roman"/>
          <w:szCs w:val="28"/>
          <w:lang w:eastAsia="ru-RU"/>
        </w:rPr>
        <w:t xml:space="preserve"> в течение цикла</w:t>
      </w:r>
      <w:r w:rsidRPr="00604DC1">
        <w:rPr>
          <w:rFonts w:eastAsia="Times New Roman" w:cs="Times New Roman"/>
          <w:szCs w:val="28"/>
          <w:lang w:eastAsia="ru-RU"/>
        </w:rPr>
        <w:t>.</w:t>
      </w:r>
    </w:p>
    <w:p w:rsidR="002F6FD3" w:rsidRDefault="002F6FD3" w:rsidP="002F6FD3">
      <w:pPr>
        <w:spacing w:before="100" w:beforeAutospacing="1" w:after="100" w:afterAutospacing="1"/>
        <w:ind w:left="-284" w:firstLine="568"/>
        <w:rPr>
          <w:rFonts w:eastAsia="Times New Roman" w:cs="Times New Roman"/>
          <w:szCs w:val="28"/>
          <w:lang w:eastAsia="ru-RU"/>
        </w:rPr>
      </w:pPr>
      <w:r w:rsidRPr="00C20DF3">
        <w:rPr>
          <w:rFonts w:eastAsia="Times New Roman" w:cs="Times New Roman"/>
          <w:noProof/>
          <w:szCs w:val="28"/>
          <w:lang w:eastAsia="ru-RU"/>
        </w:rPr>
        <w:drawing>
          <wp:inline distT="0" distB="0" distL="0" distR="0">
            <wp:extent cx="2867585" cy="1897803"/>
            <wp:effectExtent l="19050" t="0" r="8965" b="0"/>
            <wp:docPr id="89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494" cy="1897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Default="002F6FD3" w:rsidP="002F6FD3">
      <w:pPr>
        <w:ind w:left="-426" w:firstLine="426"/>
        <w:rPr>
          <w:rFonts w:asciiTheme="majorHAnsi" w:hAnsiTheme="majorHAnsi"/>
          <w:szCs w:val="28"/>
        </w:rPr>
      </w:pPr>
      <w:r>
        <w:rPr>
          <w:rFonts w:asciiTheme="majorHAnsi" w:hAnsiTheme="majorHAnsi"/>
          <w:szCs w:val="28"/>
        </w:rPr>
        <w:lastRenderedPageBreak/>
        <w:t xml:space="preserve">Схема управления СУ обеспечивает подачу управляющих </w:t>
      </w:r>
      <w:proofErr w:type="gramStart"/>
      <w:r>
        <w:rPr>
          <w:rFonts w:asciiTheme="majorHAnsi" w:hAnsiTheme="majorHAnsi"/>
          <w:szCs w:val="28"/>
        </w:rPr>
        <w:t>импульсов</w:t>
      </w:r>
      <w:proofErr w:type="gramEnd"/>
      <w:r>
        <w:rPr>
          <w:rFonts w:asciiTheme="majorHAnsi" w:hAnsiTheme="majorHAnsi"/>
          <w:szCs w:val="28"/>
        </w:rPr>
        <w:t xml:space="preserve"> количество которых зависит от величины напряжения управления </w:t>
      </w:r>
      <w:r>
        <w:rPr>
          <w:rFonts w:asciiTheme="majorHAnsi" w:hAnsiTheme="majorHAnsi"/>
          <w:szCs w:val="28"/>
          <w:lang w:val="en-US"/>
        </w:rPr>
        <w:t>U</w:t>
      </w:r>
      <w:r>
        <w:rPr>
          <w:rFonts w:asciiTheme="majorHAnsi" w:hAnsiTheme="majorHAnsi"/>
          <w:szCs w:val="28"/>
        </w:rPr>
        <w:t xml:space="preserve">у, чем больше </w:t>
      </w:r>
      <w:r>
        <w:rPr>
          <w:rFonts w:asciiTheme="majorHAnsi" w:hAnsiTheme="majorHAnsi"/>
          <w:szCs w:val="28"/>
          <w:lang w:val="en-US"/>
        </w:rPr>
        <w:t>U</w:t>
      </w:r>
      <w:r>
        <w:rPr>
          <w:rFonts w:asciiTheme="majorHAnsi" w:hAnsiTheme="majorHAnsi"/>
          <w:szCs w:val="28"/>
        </w:rPr>
        <w:t>у тем больше СУ вырабатывает импульсов управления, например:</w:t>
      </w:r>
    </w:p>
    <w:p w:rsidR="002F6FD3" w:rsidRDefault="002F6FD3" w:rsidP="002F6FD3">
      <w:pPr>
        <w:ind w:left="-426"/>
        <w:rPr>
          <w:rFonts w:asciiTheme="majorHAnsi" w:hAnsiTheme="majorHAnsi"/>
          <w:szCs w:val="28"/>
        </w:rPr>
      </w:pPr>
      <w:r>
        <w:rPr>
          <w:rFonts w:asciiTheme="majorHAnsi" w:hAnsiTheme="majorHAnsi"/>
          <w:szCs w:val="28"/>
        </w:rPr>
        <w:t xml:space="preserve">При </w:t>
      </w:r>
      <w:proofErr w:type="gramStart"/>
      <w:r>
        <w:rPr>
          <w:rFonts w:asciiTheme="majorHAnsi" w:hAnsiTheme="majorHAnsi"/>
          <w:szCs w:val="28"/>
          <w:lang w:val="en-US"/>
        </w:rPr>
        <w:t>U</w:t>
      </w:r>
      <w:proofErr w:type="gramEnd"/>
      <w:r>
        <w:rPr>
          <w:rFonts w:asciiTheme="majorHAnsi" w:hAnsiTheme="majorHAnsi"/>
          <w:szCs w:val="28"/>
        </w:rPr>
        <w:t>у=0%  управляющие импульсы не вырабатываются и тиристор закрыт.</w:t>
      </w:r>
    </w:p>
    <w:p w:rsidR="002F6FD3" w:rsidRDefault="002F6FD3" w:rsidP="002F6FD3">
      <w:pPr>
        <w:ind w:left="-426" w:firstLine="426"/>
        <w:rPr>
          <w:rFonts w:asciiTheme="majorHAnsi" w:hAnsiTheme="majorHAnsi"/>
          <w:szCs w:val="28"/>
        </w:rPr>
      </w:pPr>
      <w:r>
        <w:rPr>
          <w:rFonts w:asciiTheme="majorHAnsi" w:hAnsiTheme="majorHAnsi"/>
          <w:szCs w:val="28"/>
        </w:rPr>
        <w:t xml:space="preserve">При </w:t>
      </w:r>
      <w:r>
        <w:rPr>
          <w:rFonts w:asciiTheme="majorHAnsi" w:hAnsiTheme="majorHAnsi"/>
          <w:szCs w:val="28"/>
          <w:lang w:val="en-US"/>
        </w:rPr>
        <w:t>U</w:t>
      </w:r>
      <w:r>
        <w:rPr>
          <w:rFonts w:asciiTheme="majorHAnsi" w:hAnsiTheme="majorHAnsi"/>
          <w:szCs w:val="28"/>
        </w:rPr>
        <w:t xml:space="preserve">у=50% от максимального, вырабатывает количество </w:t>
      </w:r>
      <w:proofErr w:type="gramStart"/>
      <w:r>
        <w:rPr>
          <w:rFonts w:asciiTheme="majorHAnsi" w:hAnsiTheme="majorHAnsi"/>
          <w:szCs w:val="28"/>
        </w:rPr>
        <w:t>импульсов</w:t>
      </w:r>
      <w:proofErr w:type="gramEnd"/>
      <w:r>
        <w:rPr>
          <w:rFonts w:asciiTheme="majorHAnsi" w:hAnsiTheme="majorHAnsi"/>
          <w:szCs w:val="28"/>
        </w:rPr>
        <w:t xml:space="preserve"> которые открывают тиристор на половину цикла, при этом среднее напряжение на нагрузке будет = 50% от максимального. </w:t>
      </w:r>
    </w:p>
    <w:p w:rsidR="002F6FD3" w:rsidRDefault="002F6FD3" w:rsidP="002F6FD3">
      <w:pPr>
        <w:ind w:left="-426" w:firstLine="426"/>
        <w:rPr>
          <w:rFonts w:asciiTheme="majorHAnsi" w:hAnsiTheme="majorHAnsi"/>
          <w:szCs w:val="28"/>
        </w:rPr>
      </w:pPr>
      <w:r>
        <w:rPr>
          <w:rFonts w:asciiTheme="majorHAnsi" w:hAnsiTheme="majorHAnsi"/>
          <w:szCs w:val="28"/>
        </w:rPr>
        <w:t xml:space="preserve">При </w:t>
      </w:r>
      <w:r>
        <w:rPr>
          <w:rFonts w:asciiTheme="majorHAnsi" w:hAnsiTheme="majorHAnsi"/>
          <w:szCs w:val="28"/>
          <w:lang w:val="en-US"/>
        </w:rPr>
        <w:t>U</w:t>
      </w:r>
      <w:r>
        <w:rPr>
          <w:rFonts w:asciiTheme="majorHAnsi" w:hAnsiTheme="majorHAnsi"/>
          <w:szCs w:val="28"/>
        </w:rPr>
        <w:t xml:space="preserve">у=100% от </w:t>
      </w:r>
      <w:proofErr w:type="gramStart"/>
      <w:r>
        <w:rPr>
          <w:rFonts w:asciiTheme="majorHAnsi" w:hAnsiTheme="majorHAnsi"/>
          <w:szCs w:val="28"/>
        </w:rPr>
        <w:t>максимального</w:t>
      </w:r>
      <w:proofErr w:type="gramEnd"/>
      <w:r>
        <w:rPr>
          <w:rFonts w:asciiTheme="majorHAnsi" w:hAnsiTheme="majorHAnsi"/>
          <w:szCs w:val="28"/>
        </w:rPr>
        <w:t>, вырабатывая такое количество импульсов при котором тиристор открывается каждый полупериод и пропускает все полупериоды и при этом среднее напряжение на нагрузке будет максимальным.</w:t>
      </w:r>
    </w:p>
    <w:p w:rsidR="002F6FD3" w:rsidRDefault="002F6FD3" w:rsidP="002F6FD3">
      <w:pPr>
        <w:ind w:left="-426" w:firstLine="426"/>
        <w:rPr>
          <w:rFonts w:asciiTheme="majorHAnsi" w:hAnsiTheme="majorHAnsi"/>
          <w:szCs w:val="28"/>
        </w:rPr>
      </w:pPr>
      <w:r w:rsidRPr="00C00F75">
        <w:rPr>
          <w:rFonts w:asciiTheme="majorHAnsi" w:hAnsiTheme="majorHAnsi"/>
          <w:noProof/>
          <w:szCs w:val="28"/>
          <w:lang w:eastAsia="ru-RU"/>
        </w:rPr>
        <w:drawing>
          <wp:inline distT="0" distB="0" distL="0" distR="0">
            <wp:extent cx="3683373" cy="1613648"/>
            <wp:effectExtent l="19050" t="0" r="0" b="0"/>
            <wp:docPr id="87" name="Рисунок 20" descr="C:\Users\Admin\Desktop\Для лекций по Типовым элементам\Эл. пр. тка. Конспект\5. Методы управления тиристорами\схемы\2+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\Desktop\Для лекций по Типовым элементам\Эл. пр. тка. Конспект\5. Методы управления тиристорами\схемы\2+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596" cy="1614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Default="002F6FD3" w:rsidP="002F6FD3">
      <w:pPr>
        <w:ind w:left="-426" w:firstLine="426"/>
        <w:rPr>
          <w:rFonts w:asciiTheme="majorHAnsi" w:hAnsiTheme="majorHAnsi"/>
          <w:szCs w:val="28"/>
        </w:rPr>
      </w:pPr>
      <w:r w:rsidRPr="00C00F75">
        <w:rPr>
          <w:rFonts w:asciiTheme="majorHAnsi" w:hAnsiTheme="majorHAnsi"/>
          <w:noProof/>
          <w:szCs w:val="28"/>
          <w:lang w:eastAsia="ru-RU"/>
        </w:rPr>
        <w:drawing>
          <wp:inline distT="0" distB="0" distL="0" distR="0">
            <wp:extent cx="5026928" cy="2447365"/>
            <wp:effectExtent l="19050" t="0" r="2272" b="0"/>
            <wp:docPr id="8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571" cy="2453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Default="002F6FD3" w:rsidP="002F6FD3">
      <w:pPr>
        <w:ind w:left="-426"/>
        <w:rPr>
          <w:rFonts w:asciiTheme="majorHAnsi" w:hAnsiTheme="majorHAnsi"/>
          <w:szCs w:val="28"/>
        </w:rPr>
      </w:pPr>
      <w:r>
        <w:rPr>
          <w:rFonts w:asciiTheme="majorHAnsi" w:hAnsiTheme="majorHAnsi"/>
          <w:szCs w:val="28"/>
        </w:rPr>
        <w:t xml:space="preserve">  </w:t>
      </w:r>
      <w:r>
        <w:rPr>
          <w:rFonts w:asciiTheme="majorHAnsi" w:hAnsiTheme="majorHAnsi"/>
          <w:szCs w:val="28"/>
        </w:rPr>
        <w:tab/>
        <w:t>Изменяя число управляющих импульсов, можно изменять число полупериодов на нагрузке и тем самым управлять средним значением напряжения на нагрузке и средним значением тока в нагрузке.</w:t>
      </w:r>
    </w:p>
    <w:p w:rsidR="002F6FD3" w:rsidRDefault="002F6FD3" w:rsidP="002F6FD3">
      <w:pPr>
        <w:rPr>
          <w:rFonts w:asciiTheme="majorHAnsi" w:hAnsiTheme="majorHAnsi"/>
          <w:szCs w:val="28"/>
        </w:rPr>
      </w:pPr>
      <w:r>
        <w:rPr>
          <w:rFonts w:eastAsia="Times New Roman" w:cs="Times New Roman"/>
          <w:szCs w:val="28"/>
          <w:lang w:eastAsia="ru-RU"/>
        </w:rPr>
        <w:lastRenderedPageBreak/>
        <w:t xml:space="preserve">При применении </w:t>
      </w:r>
      <w:proofErr w:type="spellStart"/>
      <w:r>
        <w:rPr>
          <w:rFonts w:eastAsia="Times New Roman" w:cs="Times New Roman"/>
          <w:szCs w:val="28"/>
          <w:lang w:eastAsia="ru-RU"/>
        </w:rPr>
        <w:t>симистора</w:t>
      </w:r>
      <w:proofErr w:type="spellEnd"/>
      <w:r>
        <w:rPr>
          <w:rFonts w:eastAsia="Times New Roman" w:cs="Times New Roman"/>
          <w:szCs w:val="28"/>
          <w:lang w:eastAsia="ru-RU"/>
        </w:rPr>
        <w:t xml:space="preserve"> будут пропускаться и положительные и отрицательные полупериоды.</w:t>
      </w:r>
    </w:p>
    <w:p w:rsidR="002F6FD3" w:rsidRPr="005857E1" w:rsidRDefault="002F6FD3" w:rsidP="002F6FD3">
      <w:pPr>
        <w:ind w:hanging="142"/>
        <w:rPr>
          <w:rFonts w:asciiTheme="majorHAnsi" w:hAnsiTheme="majorHAnsi"/>
          <w:szCs w:val="28"/>
        </w:rPr>
      </w:pPr>
      <w:r w:rsidRPr="005857E1">
        <w:rPr>
          <w:rFonts w:asciiTheme="majorHAnsi" w:hAnsiTheme="majorHAnsi"/>
          <w:noProof/>
          <w:szCs w:val="28"/>
          <w:lang w:eastAsia="ru-RU"/>
        </w:rPr>
        <w:drawing>
          <wp:inline distT="0" distB="0" distL="0" distR="0">
            <wp:extent cx="5753303" cy="4096870"/>
            <wp:effectExtent l="19050" t="0" r="0" b="0"/>
            <wp:docPr id="90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040" cy="4096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Pr="00604DC1" w:rsidRDefault="002F6FD3" w:rsidP="002F6FD3">
      <w:pPr>
        <w:ind w:left="-284" w:firstLine="568"/>
        <w:rPr>
          <w:rFonts w:eastAsia="Times New Roman" w:cs="Times New Roman"/>
          <w:b/>
          <w:bCs/>
          <w:szCs w:val="28"/>
          <w:lang w:eastAsia="ru-RU"/>
        </w:rPr>
      </w:pPr>
    </w:p>
    <w:p w:rsidR="002F6FD3" w:rsidRPr="0090666E" w:rsidRDefault="002F6FD3" w:rsidP="002F6FD3">
      <w:pPr>
        <w:spacing w:before="100" w:beforeAutospacing="1" w:after="100" w:afterAutospacing="1" w:line="240" w:lineRule="auto"/>
        <w:ind w:left="360" w:firstLine="0"/>
        <w:jc w:val="center"/>
        <w:outlineLvl w:val="1"/>
        <w:rPr>
          <w:rFonts w:eastAsia="Times New Roman" w:cs="Times New Roman"/>
          <w:b/>
          <w:bCs/>
          <w:szCs w:val="28"/>
          <w:lang w:eastAsia="ru-RU"/>
        </w:rPr>
      </w:pPr>
      <w:r w:rsidRPr="0090666E">
        <w:rPr>
          <w:rFonts w:eastAsia="Times New Roman" w:cs="Times New Roman"/>
          <w:b/>
          <w:bCs/>
          <w:szCs w:val="28"/>
          <w:lang w:eastAsia="ru-RU"/>
        </w:rPr>
        <w:t>Аналоговый и цифровой регулятор мощности</w:t>
      </w:r>
    </w:p>
    <w:p w:rsidR="002F6FD3" w:rsidRPr="001B3579" w:rsidRDefault="002F6FD3" w:rsidP="002F6FD3">
      <w:pPr>
        <w:spacing w:before="100" w:beforeAutospacing="1" w:after="100" w:afterAutospacing="1" w:line="24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Cs w:val="28"/>
          <w:lang w:eastAsia="ru-RU"/>
        </w:rPr>
        <w:t xml:space="preserve">   </w:t>
      </w:r>
      <w:r w:rsidRPr="001B3579">
        <w:rPr>
          <w:rFonts w:eastAsia="Times New Roman" w:cs="Times New Roman"/>
          <w:sz w:val="24"/>
          <w:szCs w:val="24"/>
          <w:lang w:eastAsia="ru-RU"/>
        </w:rPr>
        <w:t xml:space="preserve">Аналоговые регуляторы мощности выпускаются 2 разных видов по способу управления мощностью в нагрузке: </w:t>
      </w:r>
      <w:hyperlink r:id="rId18" w:history="1">
        <w:r w:rsidRPr="001B3579">
          <w:rPr>
            <w:rFonts w:eastAsia="Times New Roman" w:cs="Times New Roman"/>
            <w:sz w:val="24"/>
            <w:szCs w:val="24"/>
            <w:lang w:eastAsia="ru-RU"/>
          </w:rPr>
          <w:t>с фазовым управлением</w:t>
        </w:r>
      </w:hyperlink>
      <w:r w:rsidRPr="001B3579">
        <w:rPr>
          <w:rFonts w:eastAsia="Times New Roman" w:cs="Times New Roman"/>
          <w:sz w:val="24"/>
          <w:szCs w:val="24"/>
          <w:lang w:eastAsia="ru-RU"/>
        </w:rPr>
        <w:t xml:space="preserve"> или </w:t>
      </w:r>
      <w:hyperlink r:id="rId19" w:history="1">
        <w:r w:rsidRPr="001B3579">
          <w:rPr>
            <w:rFonts w:eastAsia="Times New Roman" w:cs="Times New Roman"/>
            <w:sz w:val="24"/>
            <w:szCs w:val="24"/>
            <w:lang w:eastAsia="ru-RU"/>
          </w:rPr>
          <w:t>управлением с коммутацией при переходе тока через ноль</w:t>
        </w:r>
      </w:hyperlink>
      <w:r w:rsidRPr="001B3579">
        <w:rPr>
          <w:rFonts w:cs="Times New Roman"/>
          <w:sz w:val="24"/>
          <w:szCs w:val="24"/>
        </w:rPr>
        <w:t xml:space="preserve"> (по числу полупериодов)</w:t>
      </w:r>
      <w:r w:rsidRPr="001B3579">
        <w:rPr>
          <w:rFonts w:eastAsia="Times New Roman" w:cs="Times New Roman"/>
          <w:sz w:val="24"/>
          <w:szCs w:val="24"/>
          <w:lang w:eastAsia="ru-RU"/>
        </w:rPr>
        <w:t>.</w:t>
      </w:r>
    </w:p>
    <w:p w:rsidR="002F6FD3" w:rsidRPr="001B3579" w:rsidRDefault="002F6FD3" w:rsidP="002F6FD3">
      <w:pPr>
        <w:spacing w:before="100" w:beforeAutospacing="1" w:after="100" w:afterAutospacing="1" w:line="240" w:lineRule="auto"/>
        <w:ind w:firstLine="426"/>
        <w:rPr>
          <w:rFonts w:eastAsia="Times New Roman" w:cs="Times New Roman"/>
          <w:sz w:val="24"/>
          <w:szCs w:val="24"/>
          <w:lang w:eastAsia="ru-RU"/>
        </w:rPr>
      </w:pPr>
      <w:r w:rsidRPr="001B3579">
        <w:rPr>
          <w:rFonts w:eastAsia="Times New Roman" w:cs="Times New Roman"/>
          <w:sz w:val="24"/>
          <w:szCs w:val="24"/>
          <w:lang w:eastAsia="ru-RU"/>
        </w:rPr>
        <w:t xml:space="preserve">Цифровой регулятор мощности универсален и способ управления можно </w:t>
      </w:r>
      <w:proofErr w:type="gramStart"/>
      <w:r w:rsidRPr="001B3579">
        <w:rPr>
          <w:rFonts w:eastAsia="Times New Roman" w:cs="Times New Roman"/>
          <w:sz w:val="24"/>
          <w:szCs w:val="24"/>
          <w:lang w:eastAsia="ru-RU"/>
        </w:rPr>
        <w:t>выбирать</w:t>
      </w:r>
      <w:proofErr w:type="gramEnd"/>
      <w:r w:rsidRPr="001B3579">
        <w:rPr>
          <w:rFonts w:eastAsia="Times New Roman" w:cs="Times New Roman"/>
          <w:sz w:val="24"/>
          <w:szCs w:val="24"/>
          <w:lang w:eastAsia="ru-RU"/>
        </w:rPr>
        <w:t xml:space="preserve"> из меню. Входной управляющий сигнал также выбирается пользователем из меню. Все параметры контролируются микропроцессором. Как следствие, цифровой регулятор </w:t>
      </w:r>
      <w:proofErr w:type="gramStart"/>
      <w:r w:rsidRPr="001B3579">
        <w:rPr>
          <w:rFonts w:eastAsia="Times New Roman" w:cs="Times New Roman"/>
          <w:sz w:val="24"/>
          <w:szCs w:val="24"/>
          <w:lang w:eastAsia="ru-RU"/>
        </w:rPr>
        <w:t>дороже</w:t>
      </w:r>
      <w:proofErr w:type="gramEnd"/>
      <w:r w:rsidRPr="001B3579">
        <w:rPr>
          <w:rFonts w:eastAsia="Times New Roman" w:cs="Times New Roman"/>
          <w:sz w:val="24"/>
          <w:szCs w:val="24"/>
          <w:lang w:eastAsia="ru-RU"/>
        </w:rPr>
        <w:t xml:space="preserve"> чем аналоговый.</w:t>
      </w:r>
      <w:r w:rsidRPr="001B3579">
        <w:rPr>
          <w:rFonts w:eastAsia="Times New Roman" w:cs="Times New Roman"/>
          <w:sz w:val="24"/>
          <w:szCs w:val="24"/>
          <w:lang w:eastAsia="ru-RU"/>
        </w:rPr>
        <w:br/>
      </w:r>
      <w:r w:rsidRPr="001B3579">
        <w:rPr>
          <w:rFonts w:eastAsia="Times New Roman" w:cs="Times New Roman"/>
          <w:sz w:val="24"/>
          <w:szCs w:val="24"/>
          <w:lang w:eastAsia="ru-RU"/>
        </w:rPr>
        <w:br/>
        <w:t xml:space="preserve">       Специальная схема в регуляторе контролирует уровень входного напряжения, отслеживая окончание одного полупериода и начало следующего. В такой момент начинается заряд предварительно разряженного времязадающего конденсатора в аналоговом регуляторе мощности. В цифровом регуляторе мощности такое событие генерирует прерывание, в котором микропроцессор сбрасывает счетчик-таймер и начинает отсчет времени путем </w:t>
      </w:r>
      <w:proofErr w:type="spellStart"/>
      <w:r w:rsidRPr="001B3579">
        <w:rPr>
          <w:rFonts w:eastAsia="Times New Roman" w:cs="Times New Roman"/>
          <w:sz w:val="24"/>
          <w:szCs w:val="24"/>
          <w:lang w:eastAsia="ru-RU"/>
        </w:rPr>
        <w:t>инкреминации</w:t>
      </w:r>
      <w:proofErr w:type="spellEnd"/>
      <w:r w:rsidRPr="001B3579">
        <w:rPr>
          <w:rFonts w:eastAsia="Times New Roman" w:cs="Times New Roman"/>
          <w:sz w:val="24"/>
          <w:szCs w:val="24"/>
          <w:lang w:eastAsia="ru-RU"/>
        </w:rPr>
        <w:t xml:space="preserve"> счетчика.</w:t>
      </w:r>
    </w:p>
    <w:p w:rsidR="002F6FD3" w:rsidRPr="001B3579" w:rsidRDefault="002F6FD3" w:rsidP="002F6FD3">
      <w:pPr>
        <w:spacing w:before="100" w:beforeAutospacing="1" w:after="100" w:afterAutospacing="1" w:line="24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1B3579">
        <w:rPr>
          <w:rFonts w:eastAsia="Times New Roman" w:cs="Times New Roman"/>
          <w:sz w:val="24"/>
          <w:szCs w:val="24"/>
          <w:lang w:eastAsia="ru-RU"/>
        </w:rPr>
        <w:t xml:space="preserve">В аналоговом регуляторе при достижении нужного напряжения на времязадающем конденсаторе срабатывает пороговый компаратор и выдается импульс на </w:t>
      </w:r>
      <w:proofErr w:type="spellStart"/>
      <w:r w:rsidRPr="001B3579">
        <w:rPr>
          <w:rFonts w:eastAsia="Times New Roman" w:cs="Times New Roman"/>
          <w:sz w:val="24"/>
          <w:szCs w:val="24"/>
          <w:lang w:eastAsia="ru-RU"/>
        </w:rPr>
        <w:t>открываение</w:t>
      </w:r>
      <w:proofErr w:type="spellEnd"/>
      <w:r w:rsidRPr="001B3579">
        <w:rPr>
          <w:rFonts w:eastAsia="Times New Roman" w:cs="Times New Roman"/>
          <w:sz w:val="24"/>
          <w:szCs w:val="24"/>
          <w:lang w:eastAsia="ru-RU"/>
        </w:rPr>
        <w:t xml:space="preserve"> тиристоров, конденсатор быстро разряжается.</w:t>
      </w:r>
    </w:p>
    <w:p w:rsidR="002F6FD3" w:rsidRPr="001B3579" w:rsidRDefault="002F6FD3" w:rsidP="002F6FD3">
      <w:pPr>
        <w:spacing w:before="100" w:beforeAutospacing="1" w:after="100" w:afterAutospacing="1" w:line="24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1B3579">
        <w:rPr>
          <w:rFonts w:eastAsia="Times New Roman" w:cs="Times New Roman"/>
          <w:sz w:val="24"/>
          <w:szCs w:val="24"/>
          <w:lang w:eastAsia="ru-RU"/>
        </w:rPr>
        <w:lastRenderedPageBreak/>
        <w:t xml:space="preserve">В цифровом регуляторе мощности при совпадении содержимого счетчика-таймера с нужным значением формируется внутреннее прерывание, обработчик которого выдает на порт команду на открывание тиристоров.              При фазовом управлении мощностью интервал времени от начала отсчета до импульса открывания </w:t>
      </w:r>
      <w:proofErr w:type="gramStart"/>
      <w:r w:rsidRPr="001B3579">
        <w:rPr>
          <w:rFonts w:eastAsia="Times New Roman" w:cs="Times New Roman"/>
          <w:sz w:val="24"/>
          <w:szCs w:val="24"/>
          <w:lang w:eastAsia="ru-RU"/>
        </w:rPr>
        <w:t>тиристоров</w:t>
      </w:r>
      <w:proofErr w:type="gramEnd"/>
      <w:r w:rsidRPr="001B3579">
        <w:rPr>
          <w:rFonts w:eastAsia="Times New Roman" w:cs="Times New Roman"/>
          <w:sz w:val="24"/>
          <w:szCs w:val="24"/>
          <w:lang w:eastAsia="ru-RU"/>
        </w:rPr>
        <w:t xml:space="preserve"> быть может быть от 0 до 10 мс. В регуляторах мощности с коммутацией при переключении через ноль тиристор открывается сразу в начале каждого полупериода сети, изменяется лишь количество полупериодов, когда тиристор открыт.</w:t>
      </w:r>
    </w:p>
    <w:p w:rsidR="002F6FD3" w:rsidRDefault="002F6FD3" w:rsidP="002F6FD3">
      <w:pPr>
        <w:tabs>
          <w:tab w:val="left" w:pos="1313"/>
        </w:tabs>
        <w:jc w:val="center"/>
        <w:rPr>
          <w:rFonts w:eastAsia="Times New Roman" w:cs="Times New Roman"/>
          <w:b/>
          <w:szCs w:val="28"/>
          <w:lang w:eastAsia="ru-RU"/>
        </w:rPr>
      </w:pPr>
    </w:p>
    <w:p w:rsidR="002F6FD3" w:rsidRDefault="002F6FD3" w:rsidP="002F6FD3">
      <w:pPr>
        <w:tabs>
          <w:tab w:val="left" w:pos="1313"/>
        </w:tabs>
        <w:jc w:val="center"/>
        <w:rPr>
          <w:rFonts w:eastAsia="Times New Roman" w:cs="Times New Roman"/>
          <w:b/>
          <w:szCs w:val="28"/>
          <w:lang w:eastAsia="ru-RU"/>
        </w:rPr>
      </w:pPr>
      <w:r w:rsidRPr="00604DC1">
        <w:rPr>
          <w:rFonts w:eastAsia="Times New Roman" w:cs="Times New Roman"/>
          <w:b/>
          <w:szCs w:val="28"/>
          <w:lang w:eastAsia="ru-RU"/>
        </w:rPr>
        <w:t>Варианты силовых цепей регуляторов</w:t>
      </w:r>
    </w:p>
    <w:p w:rsidR="002F6FD3" w:rsidRDefault="002F6FD3" w:rsidP="002F6FD3">
      <w:pPr>
        <w:tabs>
          <w:tab w:val="left" w:pos="1313"/>
        </w:tabs>
        <w:rPr>
          <w:rFonts w:eastAsia="Times New Roman" w:cs="Times New Roman"/>
          <w:b/>
          <w:szCs w:val="28"/>
          <w:lang w:eastAsia="ru-RU"/>
        </w:rPr>
      </w:pPr>
    </w:p>
    <w:p w:rsidR="002F6FD3" w:rsidRDefault="002F6FD3" w:rsidP="002F6FD3">
      <w:pPr>
        <w:rPr>
          <w:szCs w:val="28"/>
        </w:rPr>
      </w:pPr>
      <w:r>
        <w:rPr>
          <w:szCs w:val="28"/>
        </w:rPr>
        <w:t>1.Однофазные регулируемые преобразователи переменного напряжения</w:t>
      </w:r>
    </w:p>
    <w:p w:rsidR="002F6FD3" w:rsidRPr="0045238C" w:rsidRDefault="002F6FD3" w:rsidP="002F6FD3">
      <w:pPr>
        <w:rPr>
          <w:szCs w:val="28"/>
        </w:rPr>
      </w:pPr>
      <w:r>
        <w:rPr>
          <w:noProof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-325979</wp:posOffset>
            </wp:positionH>
            <wp:positionV relativeFrom="paragraph">
              <wp:posOffset>81504</wp:posOffset>
            </wp:positionV>
            <wp:extent cx="3342715" cy="2761130"/>
            <wp:effectExtent l="19050" t="0" r="0" b="0"/>
            <wp:wrapTopAndBottom/>
            <wp:docPr id="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2715" cy="2761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3070225</wp:posOffset>
            </wp:positionH>
            <wp:positionV relativeFrom="paragraph">
              <wp:posOffset>260350</wp:posOffset>
            </wp:positionV>
            <wp:extent cx="2868295" cy="2760980"/>
            <wp:effectExtent l="19050" t="0" r="8255" b="0"/>
            <wp:wrapNone/>
            <wp:docPr id="6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1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8295" cy="2760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F6FD3" w:rsidRDefault="002F6FD3" w:rsidP="002F6FD3">
      <w:pPr>
        <w:rPr>
          <w:szCs w:val="28"/>
        </w:rPr>
      </w:pPr>
      <w:r>
        <w:rPr>
          <w:noProof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130810</wp:posOffset>
            </wp:positionH>
            <wp:positionV relativeFrom="paragraph">
              <wp:posOffset>212090</wp:posOffset>
            </wp:positionV>
            <wp:extent cx="2411730" cy="2724785"/>
            <wp:effectExtent l="19050" t="0" r="7620" b="0"/>
            <wp:wrapNone/>
            <wp:docPr id="6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2724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2031739</wp:posOffset>
            </wp:positionH>
            <wp:positionV relativeFrom="paragraph">
              <wp:posOffset>156546</wp:posOffset>
            </wp:positionV>
            <wp:extent cx="3764055" cy="2210970"/>
            <wp:effectExtent l="19050" t="0" r="7845" b="0"/>
            <wp:wrapNone/>
            <wp:docPr id="6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9575" cy="22142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F6FD3" w:rsidRDefault="002F6FD3" w:rsidP="002F6FD3">
      <w:pPr>
        <w:rPr>
          <w:szCs w:val="28"/>
        </w:rPr>
      </w:pPr>
    </w:p>
    <w:p w:rsidR="002F6FD3" w:rsidRPr="0045238C" w:rsidRDefault="002F6FD3" w:rsidP="002F6FD3">
      <w:pPr>
        <w:rPr>
          <w:szCs w:val="28"/>
        </w:rPr>
      </w:pPr>
    </w:p>
    <w:p w:rsidR="002F6FD3" w:rsidRPr="0045238C" w:rsidRDefault="002F6FD3" w:rsidP="002F6FD3">
      <w:pPr>
        <w:rPr>
          <w:szCs w:val="28"/>
        </w:rPr>
      </w:pPr>
    </w:p>
    <w:p w:rsidR="002F6FD3" w:rsidRPr="0045238C" w:rsidRDefault="002F6FD3" w:rsidP="002F6FD3">
      <w:pPr>
        <w:rPr>
          <w:szCs w:val="28"/>
        </w:rPr>
      </w:pPr>
    </w:p>
    <w:p w:rsidR="002F6FD3" w:rsidRPr="0045238C" w:rsidRDefault="002F6FD3" w:rsidP="002F6FD3">
      <w:pPr>
        <w:rPr>
          <w:szCs w:val="28"/>
        </w:rPr>
      </w:pPr>
    </w:p>
    <w:p w:rsidR="002F6FD3" w:rsidRPr="0045238C" w:rsidRDefault="002F6FD3" w:rsidP="002F6FD3">
      <w:pPr>
        <w:rPr>
          <w:szCs w:val="28"/>
        </w:rPr>
      </w:pPr>
    </w:p>
    <w:p w:rsidR="002F6FD3" w:rsidRPr="0045238C" w:rsidRDefault="002F6FD3" w:rsidP="002F6FD3">
      <w:pPr>
        <w:rPr>
          <w:szCs w:val="28"/>
        </w:rPr>
      </w:pPr>
    </w:p>
    <w:p w:rsidR="002F6FD3" w:rsidRDefault="002F6FD3" w:rsidP="002F6FD3">
      <w:pPr>
        <w:jc w:val="right"/>
        <w:rPr>
          <w:szCs w:val="28"/>
        </w:rPr>
      </w:pPr>
    </w:p>
    <w:p w:rsidR="002F6FD3" w:rsidRDefault="002F6FD3" w:rsidP="002F6FD3">
      <w:pPr>
        <w:jc w:val="right"/>
        <w:rPr>
          <w:szCs w:val="28"/>
        </w:rPr>
      </w:pPr>
    </w:p>
    <w:p w:rsidR="002F6FD3" w:rsidRDefault="002F6FD3" w:rsidP="002F6FD3">
      <w:pPr>
        <w:rPr>
          <w:szCs w:val="28"/>
        </w:rPr>
      </w:pPr>
      <w:r>
        <w:rPr>
          <w:noProof/>
          <w:szCs w:val="28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-344170</wp:posOffset>
            </wp:positionH>
            <wp:positionV relativeFrom="paragraph">
              <wp:posOffset>-597535</wp:posOffset>
            </wp:positionV>
            <wp:extent cx="3190875" cy="4047490"/>
            <wp:effectExtent l="0" t="0" r="9525" b="0"/>
            <wp:wrapNone/>
            <wp:docPr id="6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4047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2898903</wp:posOffset>
            </wp:positionH>
            <wp:positionV relativeFrom="paragraph">
              <wp:posOffset>-597427</wp:posOffset>
            </wp:positionV>
            <wp:extent cx="3191196" cy="4047893"/>
            <wp:effectExtent l="0" t="0" r="9525" b="0"/>
            <wp:wrapNone/>
            <wp:docPr id="6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,1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1195" cy="40478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F6FD3" w:rsidRDefault="002F6FD3" w:rsidP="002F6FD3">
      <w:pPr>
        <w:rPr>
          <w:szCs w:val="28"/>
        </w:rPr>
      </w:pPr>
    </w:p>
    <w:p w:rsidR="002F6FD3" w:rsidRDefault="002F6FD3" w:rsidP="002F6FD3">
      <w:pPr>
        <w:rPr>
          <w:szCs w:val="28"/>
        </w:rPr>
      </w:pPr>
    </w:p>
    <w:p w:rsidR="002F6FD3" w:rsidRDefault="002F6FD3" w:rsidP="002F6FD3">
      <w:pPr>
        <w:rPr>
          <w:szCs w:val="28"/>
        </w:rPr>
      </w:pPr>
    </w:p>
    <w:p w:rsidR="002F6FD3" w:rsidRDefault="002F6FD3" w:rsidP="002F6FD3">
      <w:pPr>
        <w:rPr>
          <w:szCs w:val="28"/>
        </w:rPr>
      </w:pPr>
    </w:p>
    <w:p w:rsidR="002F6FD3" w:rsidRDefault="002F6FD3" w:rsidP="002F6FD3">
      <w:pPr>
        <w:rPr>
          <w:szCs w:val="28"/>
        </w:rPr>
      </w:pPr>
    </w:p>
    <w:p w:rsidR="002F6FD3" w:rsidRDefault="002F6FD3" w:rsidP="002F6FD3">
      <w:pPr>
        <w:rPr>
          <w:szCs w:val="28"/>
        </w:rPr>
      </w:pPr>
    </w:p>
    <w:p w:rsidR="002F6FD3" w:rsidRDefault="002F6FD3" w:rsidP="002F6FD3">
      <w:pPr>
        <w:rPr>
          <w:szCs w:val="28"/>
        </w:rPr>
      </w:pPr>
    </w:p>
    <w:p w:rsidR="002F6FD3" w:rsidRDefault="002F6FD3" w:rsidP="002F6FD3">
      <w:pPr>
        <w:rPr>
          <w:szCs w:val="28"/>
        </w:rPr>
      </w:pPr>
    </w:p>
    <w:p w:rsidR="002F6FD3" w:rsidRDefault="002F6FD3" w:rsidP="002F6FD3">
      <w:pPr>
        <w:rPr>
          <w:szCs w:val="28"/>
        </w:rPr>
      </w:pPr>
    </w:p>
    <w:p w:rsidR="002F6FD3" w:rsidRDefault="002F6FD3" w:rsidP="002F6FD3">
      <w:pPr>
        <w:rPr>
          <w:szCs w:val="28"/>
        </w:rPr>
      </w:pPr>
    </w:p>
    <w:p w:rsidR="002F6FD3" w:rsidRDefault="002F6FD3" w:rsidP="002F6FD3">
      <w:pPr>
        <w:rPr>
          <w:szCs w:val="28"/>
        </w:rPr>
      </w:pPr>
    </w:p>
    <w:p w:rsidR="002F6FD3" w:rsidRDefault="002F6FD3" w:rsidP="002F6FD3">
      <w:pPr>
        <w:rPr>
          <w:szCs w:val="28"/>
        </w:rPr>
      </w:pPr>
      <w:r>
        <w:rPr>
          <w:noProof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2632292</wp:posOffset>
            </wp:positionH>
            <wp:positionV relativeFrom="paragraph">
              <wp:posOffset>131956</wp:posOffset>
            </wp:positionV>
            <wp:extent cx="3140624" cy="4896352"/>
            <wp:effectExtent l="0" t="0" r="3175" b="0"/>
            <wp:wrapNone/>
            <wp:docPr id="6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1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0624" cy="48963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-567163</wp:posOffset>
            </wp:positionH>
            <wp:positionV relativeFrom="paragraph">
              <wp:posOffset>187960</wp:posOffset>
            </wp:positionV>
            <wp:extent cx="3098800" cy="4521200"/>
            <wp:effectExtent l="0" t="0" r="6350" b="0"/>
            <wp:wrapNone/>
            <wp:docPr id="6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800" cy="452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8"/>
        </w:rPr>
        <w:t>2.Трёхфазные регулируемые преобразователи переменного напряжения</w:t>
      </w:r>
    </w:p>
    <w:p w:rsidR="002F6FD3" w:rsidRDefault="002F6FD3" w:rsidP="002F6FD3">
      <w:pPr>
        <w:rPr>
          <w:noProof/>
          <w:szCs w:val="28"/>
          <w:lang w:eastAsia="ru-RU"/>
        </w:rPr>
      </w:pPr>
    </w:p>
    <w:p w:rsidR="002F6FD3" w:rsidRDefault="002F6FD3" w:rsidP="002F6FD3">
      <w:pPr>
        <w:rPr>
          <w:noProof/>
          <w:szCs w:val="28"/>
          <w:lang w:eastAsia="ru-RU"/>
        </w:rPr>
      </w:pPr>
    </w:p>
    <w:p w:rsidR="002F6FD3" w:rsidRPr="0045238C" w:rsidRDefault="002F6FD3" w:rsidP="002F6FD3">
      <w:pPr>
        <w:rPr>
          <w:szCs w:val="28"/>
        </w:rPr>
      </w:pPr>
      <w:bookmarkStart w:id="0" w:name="_GoBack"/>
      <w:bookmarkEnd w:id="0"/>
    </w:p>
    <w:p w:rsidR="002F6FD3" w:rsidRDefault="002F6FD3" w:rsidP="002F6FD3">
      <w:pPr>
        <w:tabs>
          <w:tab w:val="left" w:pos="1313"/>
        </w:tabs>
        <w:rPr>
          <w:rFonts w:eastAsia="Times New Roman" w:cs="Times New Roman"/>
          <w:b/>
          <w:szCs w:val="28"/>
          <w:lang w:eastAsia="ru-RU"/>
        </w:rPr>
      </w:pPr>
    </w:p>
    <w:p w:rsidR="002F6FD3" w:rsidRDefault="002F6FD3" w:rsidP="002F6FD3">
      <w:pPr>
        <w:tabs>
          <w:tab w:val="left" w:pos="1313"/>
        </w:tabs>
        <w:rPr>
          <w:rFonts w:eastAsia="Times New Roman" w:cs="Times New Roman"/>
          <w:b/>
          <w:szCs w:val="28"/>
          <w:lang w:eastAsia="ru-RU"/>
        </w:rPr>
      </w:pPr>
    </w:p>
    <w:p w:rsidR="002F6FD3" w:rsidRDefault="002F6FD3" w:rsidP="002F6FD3">
      <w:pPr>
        <w:tabs>
          <w:tab w:val="left" w:pos="1313"/>
        </w:tabs>
        <w:rPr>
          <w:rFonts w:cs="Times New Roman"/>
          <w:szCs w:val="28"/>
        </w:rPr>
      </w:pPr>
    </w:p>
    <w:p w:rsidR="002F6FD3" w:rsidRDefault="002F6FD3" w:rsidP="002F6FD3">
      <w:pPr>
        <w:tabs>
          <w:tab w:val="left" w:pos="1313"/>
        </w:tabs>
        <w:rPr>
          <w:noProof/>
          <w:szCs w:val="28"/>
          <w:lang w:eastAsia="ru-RU"/>
        </w:rPr>
      </w:pPr>
    </w:p>
    <w:p w:rsidR="002F6FD3" w:rsidRDefault="002F6FD3" w:rsidP="002F6FD3">
      <w:pPr>
        <w:tabs>
          <w:tab w:val="left" w:pos="1313"/>
        </w:tabs>
        <w:rPr>
          <w:noProof/>
          <w:szCs w:val="28"/>
          <w:lang w:eastAsia="ru-RU"/>
        </w:rPr>
      </w:pPr>
    </w:p>
    <w:p w:rsidR="002F6FD3" w:rsidRDefault="002F6FD3" w:rsidP="002F6FD3">
      <w:pPr>
        <w:tabs>
          <w:tab w:val="left" w:pos="1313"/>
        </w:tabs>
        <w:rPr>
          <w:noProof/>
          <w:szCs w:val="28"/>
          <w:lang w:eastAsia="ru-RU"/>
        </w:rPr>
      </w:pPr>
    </w:p>
    <w:p w:rsidR="002F6FD3" w:rsidRDefault="002F6FD3" w:rsidP="002F6FD3">
      <w:pPr>
        <w:tabs>
          <w:tab w:val="left" w:pos="1313"/>
        </w:tabs>
        <w:rPr>
          <w:noProof/>
          <w:szCs w:val="28"/>
          <w:lang w:eastAsia="ru-RU"/>
        </w:rPr>
      </w:pPr>
    </w:p>
    <w:p w:rsidR="002F6FD3" w:rsidRDefault="002F6FD3" w:rsidP="002F6FD3">
      <w:pPr>
        <w:tabs>
          <w:tab w:val="left" w:pos="1313"/>
        </w:tabs>
        <w:rPr>
          <w:noProof/>
          <w:szCs w:val="28"/>
          <w:lang w:eastAsia="ru-RU"/>
        </w:rPr>
      </w:pPr>
    </w:p>
    <w:p w:rsidR="002F6FD3" w:rsidRDefault="002F6FD3" w:rsidP="002F6FD3">
      <w:pPr>
        <w:tabs>
          <w:tab w:val="left" w:pos="1313"/>
        </w:tabs>
        <w:rPr>
          <w:noProof/>
          <w:szCs w:val="28"/>
          <w:lang w:eastAsia="ru-RU"/>
        </w:rPr>
      </w:pPr>
    </w:p>
    <w:p w:rsidR="002F6FD3" w:rsidRDefault="002F6FD3" w:rsidP="002F6FD3">
      <w:pPr>
        <w:tabs>
          <w:tab w:val="left" w:pos="1313"/>
        </w:tabs>
        <w:rPr>
          <w:noProof/>
          <w:szCs w:val="28"/>
          <w:lang w:eastAsia="ru-RU"/>
        </w:rPr>
      </w:pPr>
    </w:p>
    <w:p w:rsidR="002F6FD3" w:rsidRDefault="002F6FD3" w:rsidP="002F6FD3">
      <w:pPr>
        <w:tabs>
          <w:tab w:val="left" w:pos="1313"/>
        </w:tabs>
        <w:rPr>
          <w:noProof/>
          <w:szCs w:val="28"/>
          <w:lang w:eastAsia="ru-RU"/>
        </w:rPr>
      </w:pPr>
    </w:p>
    <w:p w:rsidR="002F6FD3" w:rsidRDefault="002F6FD3" w:rsidP="002F6FD3">
      <w:pPr>
        <w:tabs>
          <w:tab w:val="left" w:pos="1313"/>
        </w:tabs>
        <w:rPr>
          <w:noProof/>
          <w:szCs w:val="28"/>
          <w:lang w:eastAsia="ru-RU"/>
        </w:rPr>
      </w:pPr>
      <w:r w:rsidRPr="00373DA0">
        <w:rPr>
          <w:noProof/>
          <w:szCs w:val="28"/>
          <w:lang w:eastAsia="ru-RU"/>
        </w:rPr>
        <w:lastRenderedPageBreak/>
        <w:drawing>
          <wp:inline distT="0" distB="0" distL="0" distR="0">
            <wp:extent cx="3262567" cy="2949388"/>
            <wp:effectExtent l="19050" t="0" r="0" b="0"/>
            <wp:docPr id="7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2032" cy="2949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FD3" w:rsidRDefault="002F6FD3" w:rsidP="002F6FD3">
      <w:pPr>
        <w:tabs>
          <w:tab w:val="left" w:pos="1313"/>
        </w:tabs>
        <w:rPr>
          <w:noProof/>
          <w:szCs w:val="28"/>
          <w:lang w:eastAsia="ru-RU"/>
        </w:rPr>
      </w:pPr>
    </w:p>
    <w:p w:rsidR="002F6FD3" w:rsidRPr="009D6052" w:rsidRDefault="002F6FD3" w:rsidP="002F6FD3">
      <w:pPr>
        <w:spacing w:before="100" w:beforeAutospacing="1" w:after="100" w:afterAutospacing="1" w:line="240" w:lineRule="auto"/>
        <w:jc w:val="center"/>
        <w:outlineLvl w:val="2"/>
        <w:rPr>
          <w:rFonts w:eastAsia="Times New Roman" w:cs="Times New Roman"/>
          <w:b/>
          <w:bCs/>
          <w:szCs w:val="28"/>
          <w:lang w:eastAsia="ru-RU"/>
        </w:rPr>
      </w:pPr>
      <w:r>
        <w:rPr>
          <w:rFonts w:eastAsia="Times New Roman" w:cs="Times New Roman"/>
          <w:b/>
          <w:bCs/>
          <w:iCs/>
          <w:szCs w:val="28"/>
          <w:lang w:eastAsia="ru-RU"/>
        </w:rPr>
        <w:t xml:space="preserve">Примеры </w:t>
      </w:r>
      <w:r w:rsidRPr="009D6052">
        <w:rPr>
          <w:rFonts w:eastAsia="Times New Roman" w:cs="Times New Roman"/>
          <w:b/>
          <w:bCs/>
          <w:iCs/>
          <w:szCs w:val="28"/>
          <w:lang w:eastAsia="ru-RU"/>
        </w:rPr>
        <w:t>регуляторов мощности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 xml:space="preserve">Регуляторы мощности делятся </w:t>
      </w:r>
      <w:proofErr w:type="gramStart"/>
      <w:r w:rsidRPr="00604DC1">
        <w:rPr>
          <w:rFonts w:eastAsia="Times New Roman" w:cs="Times New Roman"/>
          <w:szCs w:val="28"/>
          <w:lang w:eastAsia="ru-RU"/>
        </w:rPr>
        <w:t>на</w:t>
      </w:r>
      <w:proofErr w:type="gramEnd"/>
      <w:r w:rsidRPr="00604DC1">
        <w:rPr>
          <w:rFonts w:eastAsia="Times New Roman" w:cs="Times New Roman"/>
          <w:szCs w:val="28"/>
          <w:lang w:eastAsia="ru-RU"/>
        </w:rPr>
        <w:t xml:space="preserve"> фазовые и циклические (с переходом через ноль).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Особенности фазовых регуляторов мощности:</w:t>
      </w:r>
    </w:p>
    <w:p w:rsidR="002F6FD3" w:rsidRPr="00604DC1" w:rsidRDefault="002F6FD3" w:rsidP="002F6FD3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 xml:space="preserve">Подходит для индуктивной нагрузки или переменной резистивной (ИК или </w:t>
      </w:r>
      <w:proofErr w:type="spellStart"/>
      <w:r w:rsidRPr="00604DC1">
        <w:rPr>
          <w:rFonts w:eastAsia="Times New Roman" w:cs="Times New Roman"/>
          <w:szCs w:val="28"/>
          <w:lang w:eastAsia="ru-RU"/>
        </w:rPr>
        <w:t>метал</w:t>
      </w:r>
      <w:proofErr w:type="gramStart"/>
      <w:r w:rsidRPr="00604DC1">
        <w:rPr>
          <w:rFonts w:eastAsia="Times New Roman" w:cs="Times New Roman"/>
          <w:szCs w:val="28"/>
          <w:lang w:eastAsia="ru-RU"/>
        </w:rPr>
        <w:t>.н</w:t>
      </w:r>
      <w:proofErr w:type="gramEnd"/>
      <w:r w:rsidRPr="00604DC1">
        <w:rPr>
          <w:rFonts w:eastAsia="Times New Roman" w:cs="Times New Roman"/>
          <w:szCs w:val="28"/>
          <w:lang w:eastAsia="ru-RU"/>
        </w:rPr>
        <w:t>агреватели</w:t>
      </w:r>
      <w:proofErr w:type="spellEnd"/>
      <w:r w:rsidRPr="00604DC1">
        <w:rPr>
          <w:rFonts w:eastAsia="Times New Roman" w:cs="Times New Roman"/>
          <w:szCs w:val="28"/>
          <w:lang w:eastAsia="ru-RU"/>
        </w:rPr>
        <w:t>, трансформаторы, угольно-силиконовые нагреватели, лампы)</w:t>
      </w:r>
    </w:p>
    <w:p w:rsidR="002F6FD3" w:rsidRPr="00604DC1" w:rsidRDefault="002F6FD3" w:rsidP="002F6FD3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Вносит искажения в сетевое напряжение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Особенности циклических регуляторов мощности:</w:t>
      </w:r>
    </w:p>
    <w:p w:rsidR="002F6FD3" w:rsidRPr="00604DC1" w:rsidRDefault="002F6FD3" w:rsidP="002F6FD3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Подходит для постоянной резистивной или емкостной нагрузки (нагреватели из сплавов, конденсаторы)</w:t>
      </w:r>
    </w:p>
    <w:p w:rsidR="002F6FD3" w:rsidRPr="00604DC1" w:rsidRDefault="002F6FD3" w:rsidP="002F6FD3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Не оказывает сильного влияния на сетевое напряжение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 xml:space="preserve">Наиболее распространенным сегодня вариантом являются фазовые </w:t>
      </w:r>
      <w:proofErr w:type="spellStart"/>
      <w:r w:rsidRPr="00604DC1">
        <w:rPr>
          <w:rFonts w:eastAsia="Times New Roman" w:cs="Times New Roman"/>
          <w:szCs w:val="28"/>
          <w:lang w:eastAsia="ru-RU"/>
        </w:rPr>
        <w:t>тиристорные</w:t>
      </w:r>
      <w:proofErr w:type="spellEnd"/>
      <w:r w:rsidRPr="00604DC1">
        <w:rPr>
          <w:rFonts w:eastAsia="Times New Roman" w:cs="Times New Roman"/>
          <w:szCs w:val="28"/>
          <w:lang w:eastAsia="ru-RU"/>
        </w:rPr>
        <w:t xml:space="preserve"> регуляторы.</w:t>
      </w:r>
    </w:p>
    <w:p w:rsidR="002F6FD3" w:rsidRPr="00C868D4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 xml:space="preserve">1. </w:t>
      </w:r>
      <w:hyperlink r:id="rId29" w:tgtFrame="_blank" w:history="1">
        <w:r w:rsidRPr="00C868D4">
          <w:rPr>
            <w:rStyle w:val="a3"/>
            <w:rFonts w:eastAsia="Times New Roman" w:cs="Times New Roman"/>
            <w:color w:val="auto"/>
            <w:szCs w:val="28"/>
            <w:u w:val="none"/>
            <w:lang w:eastAsia="ru-RU"/>
          </w:rPr>
          <w:t>SPC1</w:t>
        </w:r>
      </w:hyperlink>
    </w:p>
    <w:p w:rsidR="002F6FD3" w:rsidRPr="00604DC1" w:rsidRDefault="002F6FD3" w:rsidP="002F6FD3">
      <w:pPr>
        <w:spacing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noProof/>
          <w:szCs w:val="28"/>
          <w:lang w:eastAsia="ru-RU"/>
        </w:rPr>
        <w:lastRenderedPageBreak/>
        <w:drawing>
          <wp:inline distT="0" distB="0" distL="0" distR="0">
            <wp:extent cx="3326130" cy="3326130"/>
            <wp:effectExtent l="19050" t="0" r="7620" b="0"/>
            <wp:docPr id="15" name="Рисунок 2" descr="https://avatars.mds.yandex.net/get-zen_doc/164147/pub_5d41189abd45c0219db4f5b4_5d411b7e46f4ff1ff0a515b6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s://avatars.mds.yandex.net/get-zen_doc/164147/pub_5d41189abd45c0219db4f5b4_5d411b7e46f4ff1ff0a515b6/scale_120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6130" cy="3326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Тип нагрузки</w:t>
      </w:r>
      <w:r w:rsidRPr="00604DC1">
        <w:rPr>
          <w:rFonts w:eastAsia="Times New Roman" w:cs="Times New Roman"/>
          <w:szCs w:val="28"/>
          <w:lang w:eastAsia="ru-RU"/>
        </w:rPr>
        <w:t xml:space="preserve"> - </w:t>
      </w:r>
      <w:proofErr w:type="gramStart"/>
      <w:r w:rsidRPr="00604DC1">
        <w:rPr>
          <w:rFonts w:eastAsia="Times New Roman" w:cs="Times New Roman"/>
          <w:szCs w:val="28"/>
          <w:lang w:eastAsia="ru-RU"/>
        </w:rPr>
        <w:t>Резистивная</w:t>
      </w:r>
      <w:proofErr w:type="gramEnd"/>
      <w:r w:rsidRPr="00604DC1">
        <w:rPr>
          <w:rFonts w:eastAsia="Times New Roman" w:cs="Times New Roman"/>
          <w:szCs w:val="28"/>
          <w:lang w:eastAsia="ru-RU"/>
        </w:rPr>
        <w:t>.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Тип регулирования</w:t>
      </w:r>
      <w:r w:rsidRPr="00604DC1">
        <w:rPr>
          <w:rFonts w:eastAsia="Times New Roman" w:cs="Times New Roman"/>
          <w:szCs w:val="28"/>
          <w:lang w:eastAsia="ru-RU"/>
        </w:rPr>
        <w:t xml:space="preserve"> - Циклический (через ноль).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Ток нагрузки (макс.)</w:t>
      </w:r>
      <w:r w:rsidRPr="00604DC1">
        <w:rPr>
          <w:rFonts w:eastAsia="Times New Roman" w:cs="Times New Roman"/>
          <w:szCs w:val="28"/>
          <w:lang w:eastAsia="ru-RU"/>
        </w:rPr>
        <w:t xml:space="preserve"> - 50 А</w:t>
      </w:r>
      <w:proofErr w:type="gramStart"/>
      <w:r w:rsidRPr="00604DC1">
        <w:rPr>
          <w:rFonts w:eastAsia="Times New Roman" w:cs="Times New Roman"/>
          <w:szCs w:val="28"/>
          <w:lang w:eastAsia="ru-RU"/>
        </w:rPr>
        <w:t xml:space="preserve"> .</w:t>
      </w:r>
      <w:proofErr w:type="gramEnd"/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 xml:space="preserve">Параметры питающего напряжения </w:t>
      </w:r>
      <w:r w:rsidRPr="00604DC1">
        <w:rPr>
          <w:rFonts w:eastAsia="Times New Roman" w:cs="Times New Roman"/>
          <w:szCs w:val="28"/>
          <w:lang w:eastAsia="ru-RU"/>
        </w:rPr>
        <w:t xml:space="preserve">- 1 фаза, 220 Вольт. </w:t>
      </w:r>
    </w:p>
    <w:p w:rsidR="002F6FD3" w:rsidRPr="00C868D4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 xml:space="preserve">2. </w:t>
      </w:r>
      <w:hyperlink r:id="rId31" w:tgtFrame="_blank" w:history="1">
        <w:r w:rsidRPr="00C868D4">
          <w:rPr>
            <w:rStyle w:val="a3"/>
            <w:rFonts w:eastAsia="Times New Roman" w:cs="Times New Roman"/>
            <w:color w:val="auto"/>
            <w:szCs w:val="28"/>
            <w:u w:val="none"/>
            <w:lang w:eastAsia="ru-RU"/>
          </w:rPr>
          <w:t>DPU</w:t>
        </w:r>
      </w:hyperlink>
    </w:p>
    <w:p w:rsidR="002F6FD3" w:rsidRPr="00604DC1" w:rsidRDefault="002F6FD3" w:rsidP="002F6FD3">
      <w:pPr>
        <w:spacing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noProof/>
          <w:szCs w:val="28"/>
          <w:lang w:eastAsia="ru-RU"/>
        </w:rPr>
        <w:drawing>
          <wp:inline distT="0" distB="0" distL="0" distR="0">
            <wp:extent cx="3326130" cy="2501265"/>
            <wp:effectExtent l="19050" t="0" r="7620" b="0"/>
            <wp:docPr id="16" name="Рисунок 3" descr="https://avatars.mds.yandex.net/get-zen_doc/1706517/pub_5d41189abd45c0219db4f5b4_5d4118ecd11ba2229c9150a7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s://avatars.mds.yandex.net/get-zen_doc/1706517/pub_5d41189abd45c0219db4f5b4_5d4118ecd11ba2229c9150a7/scale_120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6130" cy="2501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 xml:space="preserve">Тип нагрузки </w:t>
      </w:r>
      <w:r w:rsidRPr="00604DC1">
        <w:rPr>
          <w:rFonts w:eastAsia="Times New Roman" w:cs="Times New Roman"/>
          <w:szCs w:val="28"/>
          <w:lang w:eastAsia="ru-RU"/>
        </w:rPr>
        <w:t xml:space="preserve">- Нагревательные элементы из </w:t>
      </w:r>
      <w:proofErr w:type="spellStart"/>
      <w:r w:rsidRPr="00604DC1">
        <w:rPr>
          <w:rFonts w:eastAsia="Times New Roman" w:cs="Times New Roman"/>
          <w:szCs w:val="28"/>
          <w:lang w:eastAsia="ru-RU"/>
        </w:rPr>
        <w:t>суперкантала</w:t>
      </w:r>
      <w:proofErr w:type="spellEnd"/>
      <w:r w:rsidRPr="00604DC1">
        <w:rPr>
          <w:rFonts w:eastAsia="Times New Roman" w:cs="Times New Roman"/>
          <w:szCs w:val="28"/>
          <w:lang w:eastAsia="ru-RU"/>
        </w:rPr>
        <w:t xml:space="preserve"> (</w:t>
      </w:r>
      <w:proofErr w:type="spellStart"/>
      <w:r w:rsidRPr="00604DC1">
        <w:rPr>
          <w:rFonts w:eastAsia="Times New Roman" w:cs="Times New Roman"/>
          <w:szCs w:val="28"/>
          <w:lang w:eastAsia="ru-RU"/>
        </w:rPr>
        <w:t>дисицилида</w:t>
      </w:r>
      <w:proofErr w:type="spellEnd"/>
      <w:r w:rsidRPr="00604DC1">
        <w:rPr>
          <w:rFonts w:eastAsia="Times New Roman" w:cs="Times New Roman"/>
          <w:szCs w:val="28"/>
          <w:lang w:eastAsia="ru-RU"/>
        </w:rPr>
        <w:t xml:space="preserve"> молибдена), молибдена, платины, хрома, углерода никеля. </w:t>
      </w:r>
      <w:proofErr w:type="spellStart"/>
      <w:r w:rsidRPr="00604DC1">
        <w:rPr>
          <w:rFonts w:eastAsia="Times New Roman" w:cs="Times New Roman"/>
          <w:szCs w:val="28"/>
          <w:lang w:eastAsia="ru-RU"/>
        </w:rPr>
        <w:t>Галогеновые</w:t>
      </w:r>
      <w:proofErr w:type="spellEnd"/>
      <w:r w:rsidRPr="00604DC1">
        <w:rPr>
          <w:rFonts w:eastAsia="Times New Roman" w:cs="Times New Roman"/>
          <w:szCs w:val="28"/>
          <w:lang w:eastAsia="ru-RU"/>
        </w:rPr>
        <w:t xml:space="preserve"> лампы. 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Тип регулирования</w:t>
      </w:r>
      <w:r w:rsidRPr="00604DC1">
        <w:rPr>
          <w:rFonts w:eastAsia="Times New Roman" w:cs="Times New Roman"/>
          <w:szCs w:val="28"/>
          <w:lang w:eastAsia="ru-RU"/>
        </w:rPr>
        <w:t xml:space="preserve"> - Циклический, Фазовый 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lastRenderedPageBreak/>
        <w:t>Ток нагрузки (макс.)</w:t>
      </w:r>
      <w:r w:rsidRPr="00604DC1">
        <w:rPr>
          <w:rFonts w:eastAsia="Times New Roman" w:cs="Times New Roman"/>
          <w:szCs w:val="28"/>
          <w:lang w:eastAsia="ru-RU"/>
        </w:rPr>
        <w:t xml:space="preserve"> - 600</w:t>
      </w:r>
      <w:proofErr w:type="gramStart"/>
      <w:r w:rsidRPr="00604DC1">
        <w:rPr>
          <w:rFonts w:eastAsia="Times New Roman" w:cs="Times New Roman"/>
          <w:szCs w:val="28"/>
          <w:lang w:eastAsia="ru-RU"/>
        </w:rPr>
        <w:t xml:space="preserve"> А</w:t>
      </w:r>
      <w:proofErr w:type="gramEnd"/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Параметры питающего напряжения</w:t>
      </w:r>
      <w:r w:rsidRPr="00604DC1">
        <w:rPr>
          <w:rFonts w:eastAsia="Times New Roman" w:cs="Times New Roman"/>
          <w:szCs w:val="28"/>
          <w:lang w:eastAsia="ru-RU"/>
        </w:rPr>
        <w:t xml:space="preserve"> - 1/3 фазы, 110…440 Вольт </w:t>
      </w:r>
    </w:p>
    <w:p w:rsidR="002F6FD3" w:rsidRPr="00C868D4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 xml:space="preserve">3. </w:t>
      </w:r>
      <w:hyperlink r:id="rId33" w:tgtFrame="_blank" w:history="1">
        <w:r w:rsidRPr="00C868D4">
          <w:rPr>
            <w:rStyle w:val="a3"/>
            <w:rFonts w:eastAsia="Times New Roman" w:cs="Times New Roman"/>
            <w:color w:val="auto"/>
            <w:szCs w:val="28"/>
            <w:u w:val="none"/>
            <w:lang w:eastAsia="ru-RU"/>
          </w:rPr>
          <w:t>DSC</w:t>
        </w:r>
      </w:hyperlink>
    </w:p>
    <w:p w:rsidR="002F6FD3" w:rsidRPr="00604DC1" w:rsidRDefault="002F6FD3" w:rsidP="002F6FD3">
      <w:pPr>
        <w:spacing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noProof/>
          <w:szCs w:val="28"/>
          <w:lang w:eastAsia="ru-RU"/>
        </w:rPr>
        <w:drawing>
          <wp:inline distT="0" distB="0" distL="0" distR="0">
            <wp:extent cx="1515110" cy="1828800"/>
            <wp:effectExtent l="19050" t="0" r="8890" b="0"/>
            <wp:docPr id="17" name="Рисунок 4" descr="https://avatars.mds.yandex.net/get-zen_doc/1594475/pub_5d41189abd45c0219db4f5b4_5d411acd2f4ad71dedee8211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s://avatars.mds.yandex.net/get-zen_doc/1594475/pub_5d41189abd45c0219db4f5b4_5d411acd2f4ad71dedee8211/scale_120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511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Тип нагрузки</w:t>
      </w:r>
      <w:r w:rsidRPr="00604DC1">
        <w:rPr>
          <w:rFonts w:eastAsia="Times New Roman" w:cs="Times New Roman"/>
          <w:szCs w:val="28"/>
          <w:lang w:eastAsia="ru-RU"/>
        </w:rPr>
        <w:t xml:space="preserve"> - Инфракрасные, металлические или из сплавов нагреватели, трансформаторы, угольно-силиконовые нагреватели, лампы накаливания. Резистивная нагрузка, конденсаторная нагрузка. 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Тип регулирования</w:t>
      </w:r>
      <w:r w:rsidRPr="00604DC1">
        <w:rPr>
          <w:rFonts w:eastAsia="Times New Roman" w:cs="Times New Roman"/>
          <w:szCs w:val="28"/>
          <w:lang w:eastAsia="ru-RU"/>
        </w:rPr>
        <w:t xml:space="preserve"> - Циклический, Фазовый 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Ток нагрузки (макс.)</w:t>
      </w:r>
      <w:r w:rsidRPr="00604DC1">
        <w:rPr>
          <w:rFonts w:eastAsia="Times New Roman" w:cs="Times New Roman"/>
          <w:szCs w:val="28"/>
          <w:lang w:eastAsia="ru-RU"/>
        </w:rPr>
        <w:t xml:space="preserve"> - 65</w:t>
      </w:r>
      <w:proofErr w:type="gramStart"/>
      <w:r w:rsidRPr="00604DC1">
        <w:rPr>
          <w:rFonts w:eastAsia="Times New Roman" w:cs="Times New Roman"/>
          <w:szCs w:val="28"/>
          <w:lang w:eastAsia="ru-RU"/>
        </w:rPr>
        <w:t xml:space="preserve"> А</w:t>
      </w:r>
      <w:proofErr w:type="gramEnd"/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Параметры питающего напряжения</w:t>
      </w:r>
      <w:r w:rsidRPr="00604DC1">
        <w:rPr>
          <w:rFonts w:eastAsia="Times New Roman" w:cs="Times New Roman"/>
          <w:szCs w:val="28"/>
          <w:lang w:eastAsia="ru-RU"/>
        </w:rPr>
        <w:t xml:space="preserve"> - 1 фаза, 220/380/440 Вольт </w:t>
      </w:r>
    </w:p>
    <w:p w:rsidR="002F6FD3" w:rsidRPr="00C868D4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 xml:space="preserve">4. </w:t>
      </w:r>
      <w:hyperlink r:id="rId35" w:tgtFrame="_blank" w:history="1">
        <w:r w:rsidRPr="00C868D4">
          <w:rPr>
            <w:rStyle w:val="a3"/>
            <w:rFonts w:eastAsia="Times New Roman" w:cs="Times New Roman"/>
            <w:color w:val="auto"/>
            <w:szCs w:val="28"/>
            <w:u w:val="none"/>
            <w:lang w:eastAsia="ru-RU"/>
          </w:rPr>
          <w:t>TSC</w:t>
        </w:r>
      </w:hyperlink>
    </w:p>
    <w:p w:rsidR="002F6FD3" w:rsidRPr="00604DC1" w:rsidRDefault="002F6FD3" w:rsidP="002F6FD3">
      <w:pPr>
        <w:spacing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noProof/>
          <w:szCs w:val="28"/>
          <w:lang w:eastAsia="ru-RU"/>
        </w:rPr>
        <w:drawing>
          <wp:inline distT="0" distB="0" distL="0" distR="0">
            <wp:extent cx="1254760" cy="1774825"/>
            <wp:effectExtent l="19050" t="0" r="2540" b="0"/>
            <wp:docPr id="18" name="Рисунок 5" descr="https://avatars.mds.yandex.net/get-zen_doc/197791/pub_5d41189abd45c0219db4f5b4_5d411b9aa660d7236d174c54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s://avatars.mds.yandex.net/get-zen_doc/197791/pub_5d41189abd45c0219db4f5b4_5d411b9aa660d7236d174c54/scale_1200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4760" cy="177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Тип нагрузки</w:t>
      </w:r>
      <w:r w:rsidRPr="00604DC1">
        <w:rPr>
          <w:rFonts w:eastAsia="Times New Roman" w:cs="Times New Roman"/>
          <w:szCs w:val="28"/>
          <w:lang w:eastAsia="ru-RU"/>
        </w:rPr>
        <w:t xml:space="preserve"> - Инфракрасные, металлические или из сплавов нагреватели, трансформаторы, угольно-силиконовые нагреватели, лампы накаливания. Резистивная нагрузка, конденсаторная нагрузка. 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Тип регулирования</w:t>
      </w:r>
      <w:r w:rsidRPr="00604DC1">
        <w:rPr>
          <w:rFonts w:eastAsia="Times New Roman" w:cs="Times New Roman"/>
          <w:szCs w:val="28"/>
          <w:lang w:eastAsia="ru-RU"/>
        </w:rPr>
        <w:t xml:space="preserve"> - Циклический, Фазовый 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Ток нагрузки (макс.)</w:t>
      </w:r>
      <w:r w:rsidRPr="00604DC1">
        <w:rPr>
          <w:rFonts w:eastAsia="Times New Roman" w:cs="Times New Roman"/>
          <w:szCs w:val="28"/>
          <w:lang w:eastAsia="ru-RU"/>
        </w:rPr>
        <w:t xml:space="preserve"> - 65</w:t>
      </w:r>
      <w:proofErr w:type="gramStart"/>
      <w:r w:rsidRPr="00604DC1">
        <w:rPr>
          <w:rFonts w:eastAsia="Times New Roman" w:cs="Times New Roman"/>
          <w:szCs w:val="28"/>
          <w:lang w:eastAsia="ru-RU"/>
        </w:rPr>
        <w:t xml:space="preserve"> А</w:t>
      </w:r>
      <w:proofErr w:type="gramEnd"/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Параметры питающего напряжения</w:t>
      </w:r>
      <w:r w:rsidRPr="00604DC1">
        <w:rPr>
          <w:rFonts w:eastAsia="Times New Roman" w:cs="Times New Roman"/>
          <w:szCs w:val="28"/>
          <w:lang w:eastAsia="ru-RU"/>
        </w:rPr>
        <w:t xml:space="preserve"> - 3 фазы, 180…440 Вольт </w:t>
      </w:r>
    </w:p>
    <w:p w:rsidR="002F6FD3" w:rsidRPr="00C868D4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lastRenderedPageBreak/>
        <w:t xml:space="preserve">5. </w:t>
      </w:r>
      <w:hyperlink r:id="rId37" w:tgtFrame="_blank" w:history="1">
        <w:r w:rsidRPr="00C868D4">
          <w:rPr>
            <w:rStyle w:val="a3"/>
            <w:rFonts w:eastAsia="Times New Roman" w:cs="Times New Roman"/>
            <w:color w:val="auto"/>
            <w:szCs w:val="28"/>
            <w:u w:val="none"/>
            <w:lang w:eastAsia="ru-RU"/>
          </w:rPr>
          <w:t>EPS</w:t>
        </w:r>
      </w:hyperlink>
    </w:p>
    <w:p w:rsidR="002F6FD3" w:rsidRPr="00604DC1" w:rsidRDefault="002F6FD3" w:rsidP="002F6FD3">
      <w:pPr>
        <w:spacing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noProof/>
          <w:szCs w:val="28"/>
          <w:lang w:eastAsia="ru-RU"/>
        </w:rPr>
        <w:drawing>
          <wp:inline distT="0" distB="0" distL="0" distR="0">
            <wp:extent cx="1658620" cy="2160270"/>
            <wp:effectExtent l="19050" t="0" r="0" b="0"/>
            <wp:docPr id="19" name="Рисунок 6" descr="https://avatars.mds.yandex.net/get-zen_doc/1880383/pub_5d41189abd45c0219db4f5b4_5d411bafe4f39f1fad199b0b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s://avatars.mds.yandex.net/get-zen_doc/1880383/pub_5d41189abd45c0219db4f5b4_5d411bafe4f39f1fad199b0b/scale_120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620" cy="2160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Тип нагрузки</w:t>
      </w:r>
      <w:r w:rsidRPr="00604DC1">
        <w:rPr>
          <w:rFonts w:eastAsia="Times New Roman" w:cs="Times New Roman"/>
          <w:szCs w:val="28"/>
          <w:lang w:eastAsia="ru-RU"/>
        </w:rPr>
        <w:t xml:space="preserve"> - Инфракрасные, металлические или из сплавов нагреватели, трансформаторы, угольно-силиконовые нагреватели, лампы накаливания. Резистивная нагрузка, конденсаторная нагрузка. 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Тип регулирования</w:t>
      </w:r>
      <w:r w:rsidRPr="00604DC1">
        <w:rPr>
          <w:rFonts w:eastAsia="Times New Roman" w:cs="Times New Roman"/>
          <w:szCs w:val="28"/>
          <w:lang w:eastAsia="ru-RU"/>
        </w:rPr>
        <w:t xml:space="preserve"> - Циклический, Фазовый 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Ток нагрузки (макс.)</w:t>
      </w:r>
      <w:r w:rsidRPr="00604DC1">
        <w:rPr>
          <w:rFonts w:eastAsia="Times New Roman" w:cs="Times New Roman"/>
          <w:szCs w:val="28"/>
          <w:lang w:eastAsia="ru-RU"/>
        </w:rPr>
        <w:t xml:space="preserve"> - 150</w:t>
      </w:r>
      <w:proofErr w:type="gramStart"/>
      <w:r w:rsidRPr="00604DC1">
        <w:rPr>
          <w:rFonts w:eastAsia="Times New Roman" w:cs="Times New Roman"/>
          <w:szCs w:val="28"/>
          <w:lang w:eastAsia="ru-RU"/>
        </w:rPr>
        <w:t xml:space="preserve"> А</w:t>
      </w:r>
      <w:proofErr w:type="gramEnd"/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Параметры питающего напряжения</w:t>
      </w:r>
      <w:r w:rsidRPr="00604DC1">
        <w:rPr>
          <w:rFonts w:eastAsia="Times New Roman" w:cs="Times New Roman"/>
          <w:szCs w:val="28"/>
          <w:lang w:eastAsia="ru-RU"/>
        </w:rPr>
        <w:t xml:space="preserve"> - 1/2/3 фазы, 180…440 Вольт </w:t>
      </w:r>
    </w:p>
    <w:p w:rsidR="002F6FD3" w:rsidRPr="00DA6107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 xml:space="preserve">6. </w:t>
      </w:r>
      <w:hyperlink r:id="rId39" w:tgtFrame="_blank" w:history="1">
        <w:r w:rsidRPr="00C868D4">
          <w:rPr>
            <w:rStyle w:val="a3"/>
            <w:rFonts w:eastAsia="Times New Roman" w:cs="Times New Roman"/>
            <w:color w:val="auto"/>
            <w:szCs w:val="28"/>
            <w:u w:val="none"/>
            <w:lang w:eastAsia="ru-RU"/>
          </w:rPr>
          <w:t>TPS</w:t>
        </w:r>
      </w:hyperlink>
    </w:p>
    <w:p w:rsidR="002F6FD3" w:rsidRPr="00604DC1" w:rsidRDefault="002F6FD3" w:rsidP="002F6FD3">
      <w:pPr>
        <w:spacing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noProof/>
          <w:szCs w:val="28"/>
          <w:lang w:eastAsia="ru-RU"/>
        </w:rPr>
        <w:drawing>
          <wp:inline distT="0" distB="0" distL="0" distR="0">
            <wp:extent cx="1667510" cy="2124710"/>
            <wp:effectExtent l="19050" t="0" r="8890" b="0"/>
            <wp:docPr id="20" name="Рисунок 7" descr="https://avatars.mds.yandex.net/get-zen_doc/50840/pub_5d41189abd45c0219db4f5b4_5d411bcdd7859b1ec7a9cff8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s://avatars.mds.yandex.net/get-zen_doc/50840/pub_5d41189abd45c0219db4f5b4_5d411bcdd7859b1ec7a9cff8/scale_1200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7510" cy="2124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Тип нагрузки</w:t>
      </w:r>
      <w:r w:rsidRPr="00604DC1">
        <w:rPr>
          <w:rFonts w:eastAsia="Times New Roman" w:cs="Times New Roman"/>
          <w:szCs w:val="28"/>
          <w:lang w:eastAsia="ru-RU"/>
        </w:rPr>
        <w:t xml:space="preserve"> - Инфракрасные, металлические или из сплавов нагреватели, трансформаторы, угольно-силиконовые нагреватели, лампы накаливания. Резистивная нагрузка, конденсаторная нагрузка. 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Тип регулирования</w:t>
      </w:r>
      <w:r w:rsidRPr="00604DC1">
        <w:rPr>
          <w:rFonts w:eastAsia="Times New Roman" w:cs="Times New Roman"/>
          <w:szCs w:val="28"/>
          <w:lang w:eastAsia="ru-RU"/>
        </w:rPr>
        <w:t xml:space="preserve"> - Циклический, Фазовый 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Ток нагрузки (макс.)</w:t>
      </w:r>
      <w:r w:rsidRPr="00604DC1">
        <w:rPr>
          <w:rFonts w:eastAsia="Times New Roman" w:cs="Times New Roman"/>
          <w:szCs w:val="28"/>
          <w:lang w:eastAsia="ru-RU"/>
        </w:rPr>
        <w:t xml:space="preserve"> - 200</w:t>
      </w:r>
      <w:proofErr w:type="gramStart"/>
      <w:r w:rsidRPr="00604DC1">
        <w:rPr>
          <w:rFonts w:eastAsia="Times New Roman" w:cs="Times New Roman"/>
          <w:szCs w:val="28"/>
          <w:lang w:eastAsia="ru-RU"/>
        </w:rPr>
        <w:t xml:space="preserve"> А</w:t>
      </w:r>
      <w:proofErr w:type="gramEnd"/>
    </w:p>
    <w:p w:rsidR="002F6FD3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b/>
          <w:bCs/>
          <w:i/>
          <w:iCs/>
          <w:szCs w:val="28"/>
          <w:lang w:eastAsia="ru-RU"/>
        </w:rPr>
        <w:t>Параметры питающего напряжения</w:t>
      </w:r>
      <w:r w:rsidRPr="00604DC1">
        <w:rPr>
          <w:rFonts w:eastAsia="Times New Roman" w:cs="Times New Roman"/>
          <w:szCs w:val="28"/>
          <w:lang w:eastAsia="ru-RU"/>
        </w:rPr>
        <w:t xml:space="preserve"> - 1/2/3 фазы, 180…440 Вольт </w:t>
      </w:r>
    </w:p>
    <w:p w:rsidR="002F6FD3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722"/>
        <w:gridCol w:w="4723"/>
      </w:tblGrid>
      <w:tr w:rsidR="002F6FD3" w:rsidRPr="00604DC1" w:rsidTr="009E5264">
        <w:trPr>
          <w:tblCellSpacing w:w="15" w:type="dxa"/>
        </w:trPr>
        <w:tc>
          <w:tcPr>
            <w:tcW w:w="2476" w:type="pct"/>
            <w:vAlign w:val="center"/>
            <w:hideMark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4647"/>
            </w:tblGrid>
            <w:tr w:rsidR="002F6FD3" w:rsidRPr="00604DC1" w:rsidTr="009E526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2F6FD3" w:rsidRPr="00604DC1" w:rsidRDefault="002F6FD3" w:rsidP="009E5264">
                  <w:pPr>
                    <w:spacing w:after="75" w:line="240" w:lineRule="auto"/>
                    <w:rPr>
                      <w:rFonts w:eastAsia="Times New Roman" w:cs="Times New Roman"/>
                      <w:szCs w:val="28"/>
                      <w:lang w:eastAsia="ru-RU"/>
                    </w:rPr>
                  </w:pPr>
                  <w:hyperlink r:id="rId41" w:history="1">
                    <w:r w:rsidRPr="00604DC1">
                      <w:rPr>
                        <w:rFonts w:eastAsia="Times New Roman" w:cs="Times New Roman"/>
                        <w:noProof/>
                        <w:color w:val="0000FF"/>
                        <w:szCs w:val="28"/>
                        <w:lang w:eastAsia="ru-RU"/>
                      </w:rPr>
                      <w:drawing>
                        <wp:inline distT="0" distB="0" distL="0" distR="0">
                          <wp:extent cx="952500" cy="952500"/>
                          <wp:effectExtent l="0" t="0" r="0" b="0"/>
                          <wp:docPr id="26" name="Рисунок 3" descr="Однофазные регуляторы мощности">
                            <a:hlinkClick xmlns:a="http://schemas.openxmlformats.org/drawingml/2006/main" r:id="rId18" tooltip="&quot;&quot;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Однофазные регуляторы мощности">
                                    <a:hlinkClick r:id="rId18" tooltip="&quot;&quot;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2" cstate="print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00" cy="9525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604DC1">
                      <w:rPr>
                        <w:rFonts w:eastAsia="Times New Roman" w:cs="Times New Roman"/>
                        <w:color w:val="0000FF"/>
                        <w:szCs w:val="28"/>
                        <w:u w:val="single"/>
                        <w:lang w:eastAsia="ru-RU"/>
                      </w:rPr>
                      <w:br/>
                    </w:r>
                  </w:hyperlink>
                </w:p>
                <w:p w:rsidR="002F6FD3" w:rsidRPr="008D2C07" w:rsidRDefault="002F6FD3" w:rsidP="009E5264">
                  <w:pPr>
                    <w:spacing w:line="240" w:lineRule="auto"/>
                    <w:rPr>
                      <w:rFonts w:eastAsia="Times New Roman" w:cs="Times New Roman"/>
                      <w:szCs w:val="28"/>
                      <w:lang w:eastAsia="ru-RU"/>
                    </w:rPr>
                  </w:pPr>
                  <w:hyperlink r:id="rId43" w:history="1">
                    <w:r w:rsidRPr="008D2C07">
                      <w:rPr>
                        <w:rFonts w:eastAsia="Times New Roman" w:cs="Times New Roman"/>
                        <w:szCs w:val="28"/>
                        <w:lang w:eastAsia="ru-RU"/>
                      </w:rPr>
                      <w:t>Однофазные регуляторы мощности WATT</w:t>
                    </w:r>
                  </w:hyperlink>
                </w:p>
                <w:p w:rsidR="002F6FD3" w:rsidRPr="00604DC1" w:rsidRDefault="002F6FD3" w:rsidP="009E5264">
                  <w:pPr>
                    <w:spacing w:line="240" w:lineRule="auto"/>
                    <w:rPr>
                      <w:rFonts w:eastAsia="Times New Roman" w:cs="Times New Roman"/>
                      <w:szCs w:val="28"/>
                      <w:lang w:eastAsia="ru-RU"/>
                    </w:rPr>
                  </w:pPr>
                  <w:r w:rsidRPr="00604DC1">
                    <w:rPr>
                      <w:rFonts w:eastAsia="Times New Roman" w:cs="Times New Roman"/>
                      <w:szCs w:val="28"/>
                      <w:lang w:eastAsia="ru-RU"/>
                    </w:rPr>
                    <w:t>Применяются в однофазных сетях, но иногда используют в трехфазных с одновременным включением двух или трех регуляторов по одному в каждой фазе.</w:t>
                  </w:r>
                </w:p>
              </w:tc>
            </w:tr>
          </w:tbl>
          <w:p w:rsidR="002F6FD3" w:rsidRPr="00604DC1" w:rsidRDefault="002F6FD3" w:rsidP="009E5264">
            <w:pPr>
              <w:spacing w:line="240" w:lineRule="auto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476" w:type="pct"/>
            <w:vAlign w:val="center"/>
            <w:hideMark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4648"/>
            </w:tblGrid>
            <w:tr w:rsidR="002F6FD3" w:rsidRPr="00604DC1" w:rsidTr="009E526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2F6FD3" w:rsidRPr="00604DC1" w:rsidRDefault="002F6FD3" w:rsidP="009E5264">
                  <w:pPr>
                    <w:spacing w:after="75" w:line="240" w:lineRule="auto"/>
                    <w:rPr>
                      <w:rFonts w:eastAsia="Times New Roman" w:cs="Times New Roman"/>
                      <w:szCs w:val="28"/>
                      <w:lang w:eastAsia="ru-RU"/>
                    </w:rPr>
                  </w:pPr>
                  <w:hyperlink r:id="rId44" w:history="1">
                    <w:r w:rsidRPr="00604DC1">
                      <w:rPr>
                        <w:rFonts w:eastAsia="Times New Roman" w:cs="Times New Roman"/>
                        <w:noProof/>
                        <w:color w:val="0000FF"/>
                        <w:szCs w:val="28"/>
                        <w:lang w:eastAsia="ru-RU"/>
                      </w:rPr>
                      <w:drawing>
                        <wp:inline distT="0" distB="0" distL="0" distR="0">
                          <wp:extent cx="952500" cy="952500"/>
                          <wp:effectExtent l="0" t="0" r="0" b="0"/>
                          <wp:docPr id="27" name="Рисунок 4" descr="Трехфазные регуляторы мощности">
                            <a:hlinkClick xmlns:a="http://schemas.openxmlformats.org/drawingml/2006/main" r:id="rId19" tooltip="&quot;&quot;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Трехфазные регуляторы мощности">
                                    <a:hlinkClick r:id="rId19" tooltip="&quot;&quot;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5" cstate="print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00" cy="9525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604DC1">
                      <w:rPr>
                        <w:rFonts w:eastAsia="Times New Roman" w:cs="Times New Roman"/>
                        <w:color w:val="0000FF"/>
                        <w:szCs w:val="28"/>
                        <w:u w:val="single"/>
                        <w:lang w:eastAsia="ru-RU"/>
                      </w:rPr>
                      <w:br/>
                    </w:r>
                  </w:hyperlink>
                </w:p>
                <w:p w:rsidR="002F6FD3" w:rsidRPr="008D2C07" w:rsidRDefault="002F6FD3" w:rsidP="009E5264">
                  <w:pPr>
                    <w:spacing w:line="240" w:lineRule="auto"/>
                    <w:rPr>
                      <w:rFonts w:eastAsia="Times New Roman" w:cs="Times New Roman"/>
                      <w:szCs w:val="28"/>
                      <w:lang w:eastAsia="ru-RU"/>
                    </w:rPr>
                  </w:pPr>
                  <w:hyperlink r:id="rId46" w:history="1">
                    <w:r w:rsidRPr="008D2C07">
                      <w:rPr>
                        <w:rFonts w:eastAsia="Times New Roman" w:cs="Times New Roman"/>
                        <w:szCs w:val="28"/>
                        <w:lang w:eastAsia="ru-RU"/>
                      </w:rPr>
                      <w:t>Трехфазные регуляторы мощности WATT</w:t>
                    </w:r>
                  </w:hyperlink>
                </w:p>
                <w:p w:rsidR="002F6FD3" w:rsidRPr="00604DC1" w:rsidRDefault="002F6FD3" w:rsidP="009E5264">
                  <w:pPr>
                    <w:spacing w:line="240" w:lineRule="auto"/>
                    <w:rPr>
                      <w:rFonts w:eastAsia="Times New Roman" w:cs="Times New Roman"/>
                      <w:szCs w:val="28"/>
                      <w:lang w:eastAsia="ru-RU"/>
                    </w:rPr>
                  </w:pPr>
                  <w:r w:rsidRPr="00604DC1">
                    <w:rPr>
                      <w:rFonts w:eastAsia="Times New Roman" w:cs="Times New Roman"/>
                      <w:szCs w:val="28"/>
                      <w:lang w:eastAsia="ru-RU"/>
                    </w:rPr>
                    <w:t xml:space="preserve">Трехфазный </w:t>
                  </w:r>
                  <w:proofErr w:type="spellStart"/>
                  <w:r w:rsidRPr="00604DC1">
                    <w:rPr>
                      <w:rFonts w:eastAsia="Times New Roman" w:cs="Times New Roman"/>
                      <w:szCs w:val="28"/>
                      <w:lang w:eastAsia="ru-RU"/>
                    </w:rPr>
                    <w:t>тиристорный</w:t>
                  </w:r>
                  <w:proofErr w:type="spellEnd"/>
                  <w:r w:rsidRPr="00604DC1">
                    <w:rPr>
                      <w:rFonts w:eastAsia="Times New Roman" w:cs="Times New Roman"/>
                      <w:szCs w:val="28"/>
                      <w:lang w:eastAsia="ru-RU"/>
                    </w:rPr>
                    <w:t xml:space="preserve"> регулятор мощности WATT используется в системах автоматического изменения и контроля температуры, являющихся частью электронагревательных установок. </w:t>
                  </w:r>
                </w:p>
              </w:tc>
            </w:tr>
          </w:tbl>
          <w:p w:rsidR="002F6FD3" w:rsidRPr="00604DC1" w:rsidRDefault="002F6FD3" w:rsidP="009E5264">
            <w:pPr>
              <w:spacing w:line="240" w:lineRule="auto"/>
              <w:rPr>
                <w:rFonts w:eastAsia="Times New Roman" w:cs="Times New Roman"/>
                <w:szCs w:val="28"/>
                <w:lang w:eastAsia="ru-RU"/>
              </w:rPr>
            </w:pPr>
          </w:p>
        </w:tc>
      </w:tr>
      <w:tr w:rsidR="002F6FD3" w:rsidRPr="00604DC1" w:rsidTr="009E5264">
        <w:trPr>
          <w:tblCellSpacing w:w="15" w:type="dxa"/>
        </w:trPr>
        <w:tc>
          <w:tcPr>
            <w:tcW w:w="2476" w:type="pct"/>
            <w:vAlign w:val="center"/>
            <w:hideMark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4647"/>
            </w:tblGrid>
            <w:tr w:rsidR="002F6FD3" w:rsidRPr="00604DC1" w:rsidTr="009E526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2F6FD3" w:rsidRPr="00604DC1" w:rsidRDefault="002F6FD3" w:rsidP="009E5264">
                  <w:pPr>
                    <w:spacing w:after="75" w:line="240" w:lineRule="auto"/>
                    <w:rPr>
                      <w:rFonts w:eastAsia="Times New Roman" w:cs="Times New Roman"/>
                      <w:szCs w:val="28"/>
                      <w:lang w:eastAsia="ru-RU"/>
                    </w:rPr>
                  </w:pPr>
                  <w:hyperlink r:id="rId47" w:history="1">
                    <w:r w:rsidRPr="00604DC1">
                      <w:rPr>
                        <w:rFonts w:eastAsia="Times New Roman" w:cs="Times New Roman"/>
                        <w:noProof/>
                        <w:color w:val="0000FF"/>
                        <w:szCs w:val="28"/>
                        <w:lang w:eastAsia="ru-RU"/>
                      </w:rPr>
                      <w:drawing>
                        <wp:inline distT="0" distB="0" distL="0" distR="0">
                          <wp:extent cx="952500" cy="952500"/>
                          <wp:effectExtent l="0" t="0" r="0" b="0"/>
                          <wp:docPr id="28" name="Рисунок 5" descr="Цифровые регуляторы мощности Impuls - T7">
                            <a:hlinkClick xmlns:a="http://schemas.openxmlformats.org/drawingml/2006/main" r:id="rId47" tooltip="&quot;&quot;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" descr="Цифровые регуляторы мощности Impuls - T7">
                                    <a:hlinkClick r:id="rId47" tooltip="&quot;&quot;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8" cstate="print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00" cy="9525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604DC1">
                      <w:rPr>
                        <w:rFonts w:eastAsia="Times New Roman" w:cs="Times New Roman"/>
                        <w:color w:val="0000FF"/>
                        <w:szCs w:val="28"/>
                        <w:u w:val="single"/>
                        <w:lang w:eastAsia="ru-RU"/>
                      </w:rPr>
                      <w:br/>
                    </w:r>
                  </w:hyperlink>
                </w:p>
                <w:p w:rsidR="002F6FD3" w:rsidRPr="008D2C07" w:rsidRDefault="002F6FD3" w:rsidP="009E5264">
                  <w:pPr>
                    <w:spacing w:line="240" w:lineRule="auto"/>
                    <w:rPr>
                      <w:rFonts w:eastAsia="Times New Roman" w:cs="Times New Roman"/>
                      <w:szCs w:val="28"/>
                      <w:lang w:eastAsia="ru-RU"/>
                    </w:rPr>
                  </w:pPr>
                  <w:hyperlink r:id="rId49" w:history="1">
                    <w:r w:rsidRPr="008D2C07">
                      <w:rPr>
                        <w:rFonts w:eastAsia="Times New Roman" w:cs="Times New Roman"/>
                        <w:szCs w:val="28"/>
                        <w:lang w:eastAsia="ru-RU"/>
                      </w:rPr>
                      <w:t>Цифровые регуляторы мощности T7 и ЕТ</w:t>
                    </w:r>
                    <w:proofErr w:type="gramStart"/>
                    <w:r w:rsidRPr="008D2C07">
                      <w:rPr>
                        <w:rFonts w:eastAsia="Times New Roman" w:cs="Times New Roman"/>
                        <w:szCs w:val="28"/>
                        <w:lang w:eastAsia="ru-RU"/>
                      </w:rPr>
                      <w:t>7</w:t>
                    </w:r>
                    <w:proofErr w:type="gramEnd"/>
                  </w:hyperlink>
                </w:p>
                <w:p w:rsidR="002F6FD3" w:rsidRPr="00604DC1" w:rsidRDefault="002F6FD3" w:rsidP="009E5264">
                  <w:pPr>
                    <w:spacing w:line="240" w:lineRule="auto"/>
                    <w:rPr>
                      <w:rFonts w:eastAsia="Times New Roman" w:cs="Times New Roman"/>
                      <w:szCs w:val="28"/>
                      <w:lang w:eastAsia="ru-RU"/>
                    </w:rPr>
                  </w:pPr>
                  <w:r w:rsidRPr="00604DC1">
                    <w:rPr>
                      <w:rFonts w:eastAsia="Times New Roman" w:cs="Times New Roman"/>
                      <w:szCs w:val="28"/>
                      <w:lang w:eastAsia="ru-RU"/>
                    </w:rPr>
                    <w:t xml:space="preserve">Применяются для изменения мощности в </w:t>
                  </w:r>
                  <w:proofErr w:type="gramStart"/>
                  <w:r w:rsidRPr="00604DC1">
                    <w:rPr>
                      <w:rFonts w:eastAsia="Times New Roman" w:cs="Times New Roman"/>
                      <w:szCs w:val="28"/>
                      <w:lang w:eastAsia="ru-RU"/>
                    </w:rPr>
                    <w:t>нагрузке</w:t>
                  </w:r>
                  <w:proofErr w:type="gramEnd"/>
                  <w:r w:rsidRPr="00604DC1">
                    <w:rPr>
                      <w:rFonts w:eastAsia="Times New Roman" w:cs="Times New Roman"/>
                      <w:szCs w:val="28"/>
                      <w:lang w:eastAsia="ru-RU"/>
                    </w:rPr>
                    <w:t xml:space="preserve"> питаемой от сети переменного тока с возможностью индикации и выбора всех параметров из меню на базе микропроцессора.</w:t>
                  </w:r>
                </w:p>
              </w:tc>
            </w:tr>
          </w:tbl>
          <w:p w:rsidR="002F6FD3" w:rsidRPr="00604DC1" w:rsidRDefault="002F6FD3" w:rsidP="009E5264">
            <w:pPr>
              <w:spacing w:line="240" w:lineRule="auto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476" w:type="pct"/>
            <w:vAlign w:val="center"/>
            <w:hideMark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4648"/>
            </w:tblGrid>
            <w:tr w:rsidR="002F6FD3" w:rsidRPr="00604DC1" w:rsidTr="009E526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2F6FD3" w:rsidRPr="00604DC1" w:rsidRDefault="002F6FD3" w:rsidP="009E5264">
                  <w:pPr>
                    <w:spacing w:after="75" w:line="240" w:lineRule="auto"/>
                    <w:rPr>
                      <w:rFonts w:eastAsia="Times New Roman" w:cs="Times New Roman"/>
                      <w:szCs w:val="28"/>
                      <w:lang w:eastAsia="ru-RU"/>
                    </w:rPr>
                  </w:pPr>
                  <w:hyperlink r:id="rId50" w:history="1">
                    <w:r w:rsidRPr="00604DC1">
                      <w:rPr>
                        <w:rFonts w:eastAsia="Times New Roman" w:cs="Times New Roman"/>
                        <w:noProof/>
                        <w:color w:val="0000FF"/>
                        <w:szCs w:val="28"/>
                        <w:lang w:eastAsia="ru-RU"/>
                      </w:rPr>
                      <w:drawing>
                        <wp:inline distT="0" distB="0" distL="0" distR="0">
                          <wp:extent cx="952500" cy="952500"/>
                          <wp:effectExtent l="0" t="0" r="0" b="0"/>
                          <wp:docPr id="29" name="Рисунок 6" descr="Цифровые регуляторы мощности Impuls ЕТ6">
                            <a:hlinkClick xmlns:a="http://schemas.openxmlformats.org/drawingml/2006/main" r:id="rId50" tooltip="&quot;&quot;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" descr="Цифровые регуляторы мощности Impuls ЕТ6">
                                    <a:hlinkClick r:id="rId50" tooltip="&quot;&quot;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1" cstate="print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00" cy="9525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604DC1">
                      <w:rPr>
                        <w:rFonts w:eastAsia="Times New Roman" w:cs="Times New Roman"/>
                        <w:color w:val="0000FF"/>
                        <w:szCs w:val="28"/>
                        <w:u w:val="single"/>
                        <w:lang w:eastAsia="ru-RU"/>
                      </w:rPr>
                      <w:br/>
                    </w:r>
                  </w:hyperlink>
                </w:p>
                <w:p w:rsidR="002F6FD3" w:rsidRPr="008D2C07" w:rsidRDefault="002F6FD3" w:rsidP="009E5264">
                  <w:pPr>
                    <w:spacing w:line="240" w:lineRule="auto"/>
                    <w:rPr>
                      <w:rFonts w:eastAsia="Times New Roman" w:cs="Times New Roman"/>
                      <w:szCs w:val="28"/>
                      <w:lang w:eastAsia="ru-RU"/>
                    </w:rPr>
                  </w:pPr>
                  <w:hyperlink r:id="rId52" w:history="1">
                    <w:r w:rsidRPr="008D2C07">
                      <w:rPr>
                        <w:rFonts w:eastAsia="Times New Roman" w:cs="Times New Roman"/>
                        <w:szCs w:val="28"/>
                        <w:lang w:eastAsia="ru-RU"/>
                      </w:rPr>
                      <w:t>Цифровые регуляторы мощности ЕТ</w:t>
                    </w:r>
                    <w:proofErr w:type="gramStart"/>
                    <w:r w:rsidRPr="008D2C07">
                      <w:rPr>
                        <w:rFonts w:eastAsia="Times New Roman" w:cs="Times New Roman"/>
                        <w:szCs w:val="28"/>
                        <w:lang w:eastAsia="ru-RU"/>
                      </w:rPr>
                      <w:t>6</w:t>
                    </w:r>
                    <w:proofErr w:type="gramEnd"/>
                  </w:hyperlink>
                </w:p>
                <w:p w:rsidR="002F6FD3" w:rsidRPr="00604DC1" w:rsidRDefault="002F6FD3" w:rsidP="009E5264">
                  <w:pPr>
                    <w:spacing w:line="240" w:lineRule="auto"/>
                    <w:rPr>
                      <w:rFonts w:eastAsia="Times New Roman" w:cs="Times New Roman"/>
                      <w:szCs w:val="28"/>
                      <w:lang w:eastAsia="ru-RU"/>
                    </w:rPr>
                  </w:pPr>
                  <w:r w:rsidRPr="00604DC1">
                    <w:rPr>
                      <w:rFonts w:eastAsia="Times New Roman" w:cs="Times New Roman"/>
                      <w:szCs w:val="28"/>
                      <w:lang w:eastAsia="ru-RU"/>
                    </w:rPr>
                    <w:t xml:space="preserve">Применяются для изменения мощности в </w:t>
                  </w:r>
                  <w:proofErr w:type="gramStart"/>
                  <w:r w:rsidRPr="00604DC1">
                    <w:rPr>
                      <w:rFonts w:eastAsia="Times New Roman" w:cs="Times New Roman"/>
                      <w:szCs w:val="28"/>
                      <w:lang w:eastAsia="ru-RU"/>
                    </w:rPr>
                    <w:t>нагрузке</w:t>
                  </w:r>
                  <w:proofErr w:type="gramEnd"/>
                  <w:r w:rsidRPr="00604DC1">
                    <w:rPr>
                      <w:rFonts w:eastAsia="Times New Roman" w:cs="Times New Roman"/>
                      <w:szCs w:val="28"/>
                      <w:lang w:eastAsia="ru-RU"/>
                    </w:rPr>
                    <w:t xml:space="preserve"> питаемой от сети переменного тока с возможностью индикации и выбора всех параметров из меню на базе микропроцессора 3-фазные с фазовым управлением.</w:t>
                  </w:r>
                </w:p>
              </w:tc>
            </w:tr>
          </w:tbl>
          <w:p w:rsidR="002F6FD3" w:rsidRPr="00604DC1" w:rsidRDefault="002F6FD3" w:rsidP="009E5264">
            <w:pPr>
              <w:spacing w:line="240" w:lineRule="auto"/>
              <w:rPr>
                <w:rFonts w:eastAsia="Times New Roman" w:cs="Times New Roman"/>
                <w:szCs w:val="28"/>
                <w:lang w:eastAsia="ru-RU"/>
              </w:rPr>
            </w:pPr>
          </w:p>
        </w:tc>
      </w:tr>
    </w:tbl>
    <w:p w:rsidR="002F6FD3" w:rsidRDefault="002F6FD3" w:rsidP="002F6FD3">
      <w:pPr>
        <w:spacing w:before="100" w:beforeAutospacing="1" w:after="100" w:afterAutospacing="1" w:line="240" w:lineRule="auto"/>
        <w:ind w:left="360" w:firstLine="0"/>
        <w:rPr>
          <w:rFonts w:eastAsia="Times New Roman" w:cs="Times New Roman"/>
          <w:szCs w:val="28"/>
          <w:lang w:eastAsia="ru-RU"/>
        </w:rPr>
      </w:pPr>
      <w:r w:rsidRPr="009D6052">
        <w:rPr>
          <w:rFonts w:eastAsia="Times New Roman" w:cs="Times New Roman"/>
          <w:szCs w:val="28"/>
          <w:lang w:eastAsia="ru-RU"/>
        </w:rPr>
        <w:t> </w:t>
      </w:r>
    </w:p>
    <w:p w:rsidR="002F6FD3" w:rsidRDefault="002F6FD3" w:rsidP="002F6FD3">
      <w:pPr>
        <w:spacing w:before="100" w:beforeAutospacing="1" w:after="100" w:afterAutospacing="1" w:line="240" w:lineRule="auto"/>
        <w:ind w:left="360" w:firstLine="0"/>
        <w:rPr>
          <w:rFonts w:eastAsia="Times New Roman" w:cs="Times New Roman"/>
          <w:szCs w:val="28"/>
          <w:lang w:eastAsia="ru-RU"/>
        </w:rPr>
      </w:pPr>
      <w:r w:rsidRPr="009D6052">
        <w:rPr>
          <w:rFonts w:eastAsia="Times New Roman" w:cs="Times New Roman"/>
          <w:noProof/>
          <w:szCs w:val="28"/>
          <w:lang w:eastAsia="ru-RU"/>
        </w:rPr>
        <w:lastRenderedPageBreak/>
        <w:drawing>
          <wp:inline distT="0" distB="0" distL="0" distR="0">
            <wp:extent cx="4320988" cy="3765389"/>
            <wp:effectExtent l="19050" t="0" r="3362" b="0"/>
            <wp:docPr id="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909" cy="3765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Default="002F6FD3" w:rsidP="002F6FD3">
      <w:pPr>
        <w:spacing w:before="100" w:beforeAutospacing="1" w:after="100" w:afterAutospacing="1" w:line="240" w:lineRule="auto"/>
        <w:ind w:left="360" w:firstLine="0"/>
        <w:rPr>
          <w:rFonts w:eastAsia="Times New Roman" w:cs="Times New Roman"/>
          <w:szCs w:val="28"/>
          <w:lang w:eastAsia="ru-RU"/>
        </w:rPr>
      </w:pPr>
      <w:r w:rsidRPr="009D6052">
        <w:rPr>
          <w:rFonts w:eastAsia="Times New Roman" w:cs="Times New Roman"/>
          <w:noProof/>
          <w:szCs w:val="28"/>
          <w:lang w:eastAsia="ru-RU"/>
        </w:rPr>
        <w:drawing>
          <wp:inline distT="0" distB="0" distL="0" distR="0">
            <wp:extent cx="5878595" cy="4589929"/>
            <wp:effectExtent l="19050" t="0" r="7855" b="0"/>
            <wp:docPr id="8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524" cy="4589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Default="002F6FD3" w:rsidP="002F6FD3">
      <w:pPr>
        <w:spacing w:before="100" w:beforeAutospacing="1" w:after="100" w:afterAutospacing="1" w:line="240" w:lineRule="auto"/>
        <w:ind w:left="360" w:firstLine="0"/>
        <w:rPr>
          <w:rFonts w:eastAsia="Times New Roman" w:cs="Times New Roman"/>
          <w:szCs w:val="28"/>
          <w:lang w:eastAsia="ru-RU"/>
        </w:rPr>
      </w:pPr>
    </w:p>
    <w:p w:rsidR="002F6FD3" w:rsidRDefault="002F6FD3" w:rsidP="002F6FD3">
      <w:pPr>
        <w:spacing w:before="100" w:beforeAutospacing="1" w:after="100" w:afterAutospacing="1" w:line="240" w:lineRule="auto"/>
        <w:ind w:left="360" w:firstLine="0"/>
        <w:rPr>
          <w:rFonts w:eastAsia="Times New Roman" w:cs="Times New Roman"/>
          <w:szCs w:val="28"/>
          <w:lang w:eastAsia="ru-RU"/>
        </w:rPr>
      </w:pPr>
      <w:r w:rsidRPr="009D6052">
        <w:rPr>
          <w:rFonts w:eastAsia="Times New Roman" w:cs="Times New Roman"/>
          <w:noProof/>
          <w:szCs w:val="28"/>
          <w:lang w:eastAsia="ru-RU"/>
        </w:rPr>
        <w:lastRenderedPageBreak/>
        <w:drawing>
          <wp:inline distT="0" distB="0" distL="0" distR="0">
            <wp:extent cx="5940425" cy="4868492"/>
            <wp:effectExtent l="19050" t="0" r="3175" b="0"/>
            <wp:docPr id="8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868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Default="002F6FD3" w:rsidP="002F6FD3">
      <w:pPr>
        <w:spacing w:before="100" w:beforeAutospacing="1" w:after="100" w:afterAutospacing="1" w:line="240" w:lineRule="auto"/>
        <w:ind w:left="360" w:firstLine="0"/>
        <w:rPr>
          <w:rFonts w:eastAsia="Times New Roman" w:cs="Times New Roman"/>
          <w:szCs w:val="28"/>
          <w:lang w:eastAsia="ru-RU"/>
        </w:rPr>
      </w:pPr>
      <w:r w:rsidRPr="009D6052">
        <w:rPr>
          <w:rFonts w:eastAsia="Times New Roman" w:cs="Times New Roman"/>
          <w:noProof/>
          <w:szCs w:val="28"/>
          <w:lang w:eastAsia="ru-RU"/>
        </w:rPr>
        <w:drawing>
          <wp:inline distT="0" distB="0" distL="0" distR="0">
            <wp:extent cx="5600700" cy="2598420"/>
            <wp:effectExtent l="0" t="0" r="0" b="0"/>
            <wp:docPr id="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259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FD3" w:rsidRPr="009D6052" w:rsidRDefault="002F6FD3" w:rsidP="002F6FD3">
      <w:pPr>
        <w:spacing w:before="100" w:beforeAutospacing="1" w:after="100" w:afterAutospacing="1" w:line="240" w:lineRule="auto"/>
        <w:ind w:left="360" w:firstLine="0"/>
        <w:rPr>
          <w:rFonts w:eastAsia="Times New Roman" w:cs="Times New Roman"/>
          <w:szCs w:val="28"/>
          <w:lang w:eastAsia="ru-RU"/>
        </w:rPr>
      </w:pPr>
      <w:r w:rsidRPr="009D6052">
        <w:rPr>
          <w:rFonts w:eastAsia="Times New Roman" w:cs="Times New Roman"/>
          <w:noProof/>
          <w:szCs w:val="28"/>
          <w:lang w:eastAsia="ru-RU"/>
        </w:rPr>
        <w:drawing>
          <wp:inline distT="0" distB="0" distL="0" distR="0">
            <wp:extent cx="5940425" cy="1386855"/>
            <wp:effectExtent l="19050" t="0" r="3175" b="0"/>
            <wp:docPr id="8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8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FD3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</w:p>
    <w:p w:rsidR="002F6FD3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9D6052">
        <w:rPr>
          <w:rFonts w:eastAsia="Times New Roman" w:cs="Times New Roman"/>
          <w:noProof/>
          <w:szCs w:val="28"/>
          <w:lang w:eastAsia="ru-RU"/>
        </w:rPr>
        <w:drawing>
          <wp:inline distT="0" distB="0" distL="0" distR="0">
            <wp:extent cx="5940425" cy="3810850"/>
            <wp:effectExtent l="19050" t="0" r="3175" b="0"/>
            <wp:docPr id="7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1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</w:p>
    <w:p w:rsidR="002F6FD3" w:rsidRPr="00604DC1" w:rsidRDefault="002F6FD3" w:rsidP="002F6FD3">
      <w:pPr>
        <w:rPr>
          <w:rFonts w:eastAsia="Times New Roman" w:cs="Times New Roman"/>
          <w:szCs w:val="28"/>
          <w:lang w:eastAsia="ru-RU"/>
        </w:rPr>
      </w:pPr>
    </w:p>
    <w:p w:rsidR="002F6FD3" w:rsidRPr="00604DC1" w:rsidRDefault="002F6FD3" w:rsidP="002F6FD3">
      <w:pPr>
        <w:rPr>
          <w:rFonts w:eastAsia="Times New Roman" w:cs="Times New Roman"/>
          <w:szCs w:val="28"/>
          <w:lang w:eastAsia="ru-RU"/>
        </w:rPr>
      </w:pPr>
    </w:p>
    <w:p w:rsidR="002F6FD3" w:rsidRPr="00604DC1" w:rsidRDefault="002F6FD3" w:rsidP="002F6FD3">
      <w:pPr>
        <w:ind w:firstLine="0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noProof/>
          <w:szCs w:val="28"/>
          <w:lang w:eastAsia="ru-RU"/>
        </w:rPr>
        <w:drawing>
          <wp:inline distT="0" distB="0" distL="0" distR="0">
            <wp:extent cx="4502496" cy="2994660"/>
            <wp:effectExtent l="19050" t="0" r="0" b="0"/>
            <wp:docPr id="23" name="Рисунок 1" descr="Сушильные камеры, где применены тиристорные регуляторы мощн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Сушильные камеры, где применены тиристорные регуляторы мощности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496" cy="2994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Pr="00604DC1" w:rsidRDefault="002F6FD3" w:rsidP="002F6FD3">
      <w:pPr>
        <w:spacing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 xml:space="preserve">Сушильные камеры, где применены </w:t>
      </w:r>
      <w:proofErr w:type="spellStart"/>
      <w:r w:rsidRPr="00604DC1">
        <w:rPr>
          <w:rFonts w:eastAsia="Times New Roman" w:cs="Times New Roman"/>
          <w:szCs w:val="28"/>
          <w:lang w:eastAsia="ru-RU"/>
        </w:rPr>
        <w:t>тиристорные</w:t>
      </w:r>
      <w:proofErr w:type="spellEnd"/>
      <w:r w:rsidRPr="00604DC1">
        <w:rPr>
          <w:rFonts w:eastAsia="Times New Roman" w:cs="Times New Roman"/>
          <w:szCs w:val="28"/>
          <w:lang w:eastAsia="ru-RU"/>
        </w:rPr>
        <w:t xml:space="preserve"> регуляторы мощности</w:t>
      </w:r>
    </w:p>
    <w:p w:rsidR="002F6FD3" w:rsidRPr="00604DC1" w:rsidRDefault="002F6FD3" w:rsidP="002F6FD3">
      <w:pPr>
        <w:rPr>
          <w:rFonts w:cs="Times New Roman"/>
          <w:szCs w:val="28"/>
        </w:rPr>
      </w:pPr>
    </w:p>
    <w:p w:rsidR="002F6FD3" w:rsidRPr="00604DC1" w:rsidRDefault="002F6FD3" w:rsidP="002F6FD3">
      <w:pPr>
        <w:spacing w:line="240" w:lineRule="auto"/>
        <w:ind w:firstLine="0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lastRenderedPageBreak/>
        <w:t xml:space="preserve"> </w:t>
      </w:r>
      <w:r w:rsidRPr="00604DC1">
        <w:rPr>
          <w:rFonts w:eastAsia="Times New Roman" w:cs="Times New Roman"/>
          <w:szCs w:val="28"/>
          <w:lang w:eastAsia="ru-RU"/>
        </w:rPr>
        <w:tab/>
      </w:r>
      <w:r w:rsidRPr="00604DC1">
        <w:rPr>
          <w:rFonts w:eastAsia="Times New Roman" w:cs="Times New Roman"/>
          <w:noProof/>
          <w:szCs w:val="28"/>
          <w:lang w:eastAsia="ru-RU"/>
        </w:rPr>
        <w:drawing>
          <wp:inline distT="0" distB="0" distL="0" distR="0">
            <wp:extent cx="4194810" cy="3146108"/>
            <wp:effectExtent l="19050" t="0" r="0" b="0"/>
            <wp:docPr id="24" name="Рисунок 9" descr="Шкафы с тиристорными регуляторами на производств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Шкафы с тиристорными регуляторами на производстве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5975" cy="3146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D3" w:rsidRPr="00604DC1" w:rsidRDefault="002F6FD3" w:rsidP="002F6FD3">
      <w:pPr>
        <w:rPr>
          <w:rFonts w:eastAsia="Times New Roman" w:cs="Times New Roman"/>
          <w:szCs w:val="28"/>
          <w:lang w:eastAsia="ru-RU"/>
        </w:rPr>
      </w:pPr>
    </w:p>
    <w:p w:rsidR="002F6FD3" w:rsidRPr="00604DC1" w:rsidRDefault="002F6FD3" w:rsidP="002F6FD3">
      <w:pPr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 xml:space="preserve">Шкафы с </w:t>
      </w:r>
      <w:proofErr w:type="spellStart"/>
      <w:r w:rsidRPr="00604DC1">
        <w:rPr>
          <w:rFonts w:eastAsia="Times New Roman" w:cs="Times New Roman"/>
          <w:szCs w:val="28"/>
          <w:lang w:eastAsia="ru-RU"/>
        </w:rPr>
        <w:t>тиристорными</w:t>
      </w:r>
      <w:proofErr w:type="spellEnd"/>
      <w:r w:rsidRPr="00604DC1">
        <w:rPr>
          <w:rFonts w:eastAsia="Times New Roman" w:cs="Times New Roman"/>
          <w:szCs w:val="28"/>
          <w:lang w:eastAsia="ru-RU"/>
        </w:rPr>
        <w:t xml:space="preserve"> регуляторами на производстве</w:t>
      </w:r>
      <w:r w:rsidR="00C868D4">
        <w:rPr>
          <w:rFonts w:eastAsia="Times New Roman" w:cs="Times New Roman"/>
          <w:szCs w:val="28"/>
          <w:lang w:eastAsia="ru-RU"/>
        </w:rPr>
        <w:t>.</w:t>
      </w:r>
    </w:p>
    <w:p w:rsidR="002F6FD3" w:rsidRPr="00604DC1" w:rsidRDefault="002F6FD3" w:rsidP="002F6FD3">
      <w:pPr>
        <w:tabs>
          <w:tab w:val="left" w:pos="2160"/>
        </w:tabs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ab/>
      </w:r>
    </w:p>
    <w:p w:rsidR="002F6FD3" w:rsidRPr="00604DC1" w:rsidRDefault="002F6FD3" w:rsidP="002F6FD3">
      <w:pPr>
        <w:spacing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noProof/>
          <w:szCs w:val="28"/>
          <w:lang w:eastAsia="ru-RU"/>
        </w:rPr>
        <w:drawing>
          <wp:inline distT="0" distB="0" distL="0" distR="0">
            <wp:extent cx="2953547" cy="4503420"/>
            <wp:effectExtent l="19050" t="0" r="0" b="0"/>
            <wp:docPr id="21" name="Рисунок 8" descr="Регулятор мощности в шкафу управл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Регулятор мощности в шкафу управления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130" cy="4504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68D4" w:rsidRDefault="00C868D4" w:rsidP="002F6FD3">
      <w:pPr>
        <w:spacing w:line="240" w:lineRule="auto"/>
        <w:rPr>
          <w:rFonts w:eastAsia="Times New Roman" w:cs="Times New Roman"/>
          <w:szCs w:val="28"/>
          <w:lang w:eastAsia="ru-RU"/>
        </w:rPr>
      </w:pPr>
    </w:p>
    <w:p w:rsidR="002F6FD3" w:rsidRPr="00604DC1" w:rsidRDefault="002F6FD3" w:rsidP="002F6FD3">
      <w:pPr>
        <w:spacing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Регулятор мощности в шкафу управления</w:t>
      </w:r>
    </w:p>
    <w:p w:rsidR="002F6FD3" w:rsidRDefault="002F6FD3" w:rsidP="002F6FD3">
      <w:pPr>
        <w:spacing w:before="100" w:beforeAutospacing="1" w:after="100" w:afterAutospacing="1" w:line="240" w:lineRule="auto"/>
        <w:outlineLvl w:val="2"/>
        <w:rPr>
          <w:rFonts w:eastAsia="Times New Roman" w:cs="Times New Roman"/>
          <w:b/>
          <w:bCs/>
          <w:iCs/>
          <w:szCs w:val="28"/>
          <w:lang w:eastAsia="ru-RU"/>
        </w:rPr>
      </w:pPr>
    </w:p>
    <w:p w:rsidR="002F6FD3" w:rsidRPr="00604DC1" w:rsidRDefault="002F6FD3" w:rsidP="002F6FD3">
      <w:pPr>
        <w:spacing w:before="100" w:beforeAutospacing="1" w:after="100" w:afterAutospacing="1" w:line="240" w:lineRule="auto"/>
        <w:outlineLvl w:val="2"/>
        <w:rPr>
          <w:rFonts w:eastAsia="Times New Roman" w:cs="Times New Roman"/>
          <w:b/>
          <w:bCs/>
          <w:szCs w:val="28"/>
          <w:lang w:eastAsia="ru-RU"/>
        </w:rPr>
      </w:pPr>
      <w:r w:rsidRPr="00604DC1">
        <w:rPr>
          <w:rFonts w:eastAsia="Times New Roman" w:cs="Times New Roman"/>
          <w:b/>
          <w:bCs/>
          <w:iCs/>
          <w:szCs w:val="28"/>
          <w:lang w:eastAsia="ru-RU"/>
        </w:rPr>
        <w:t xml:space="preserve">Преимущества и недостатки </w:t>
      </w:r>
      <w:proofErr w:type="spellStart"/>
      <w:r>
        <w:rPr>
          <w:rFonts w:eastAsia="Times New Roman" w:cs="Times New Roman"/>
          <w:b/>
          <w:bCs/>
          <w:iCs/>
          <w:szCs w:val="28"/>
          <w:lang w:eastAsia="ru-RU"/>
        </w:rPr>
        <w:t>тиристорных</w:t>
      </w:r>
      <w:proofErr w:type="spellEnd"/>
      <w:r>
        <w:rPr>
          <w:rFonts w:eastAsia="Times New Roman" w:cs="Times New Roman"/>
          <w:b/>
          <w:bCs/>
          <w:iCs/>
          <w:szCs w:val="28"/>
          <w:lang w:eastAsia="ru-RU"/>
        </w:rPr>
        <w:t xml:space="preserve"> </w:t>
      </w:r>
      <w:r w:rsidRPr="00604DC1">
        <w:rPr>
          <w:rFonts w:eastAsia="Times New Roman" w:cs="Times New Roman"/>
          <w:b/>
          <w:bCs/>
          <w:iCs/>
          <w:szCs w:val="28"/>
          <w:lang w:eastAsia="ru-RU"/>
        </w:rPr>
        <w:t>регуляторов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proofErr w:type="spellStart"/>
      <w:r w:rsidRPr="00604DC1">
        <w:rPr>
          <w:rFonts w:eastAsia="Times New Roman" w:cs="Times New Roman"/>
          <w:szCs w:val="28"/>
          <w:lang w:eastAsia="ru-RU"/>
        </w:rPr>
        <w:t>Тиристорные</w:t>
      </w:r>
      <w:proofErr w:type="spellEnd"/>
      <w:r w:rsidRPr="00604DC1">
        <w:rPr>
          <w:rFonts w:eastAsia="Times New Roman" w:cs="Times New Roman"/>
          <w:szCs w:val="28"/>
          <w:lang w:eastAsia="ru-RU"/>
        </w:rPr>
        <w:t xml:space="preserve"> регуляторы мощности отличаются простотой конструкции и высокой надежностью работы. Невысокая стоимость в сравнении с другими вариантами при этом позволяет подобрать идеальный вариант под существующие требования, предъявляемые технологическими процессами производства.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Регуляторы мощности могут применяться не только для управления параметрами тока, но и для плавного пуска, что позволяет избежать негативного влияния больших пусковых токов.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proofErr w:type="spellStart"/>
      <w:r w:rsidRPr="00604DC1">
        <w:rPr>
          <w:rFonts w:eastAsia="Times New Roman" w:cs="Times New Roman"/>
          <w:szCs w:val="28"/>
          <w:lang w:eastAsia="ru-RU"/>
        </w:rPr>
        <w:t>Тиристорные</w:t>
      </w:r>
      <w:proofErr w:type="spellEnd"/>
      <w:r w:rsidRPr="00604DC1">
        <w:rPr>
          <w:rFonts w:eastAsia="Times New Roman" w:cs="Times New Roman"/>
          <w:szCs w:val="28"/>
          <w:lang w:eastAsia="ru-RU"/>
        </w:rPr>
        <w:t xml:space="preserve"> регуляторы имеют дополнительный ряд преимуществ:</w:t>
      </w:r>
    </w:p>
    <w:p w:rsidR="002F6FD3" w:rsidRPr="00604DC1" w:rsidRDefault="002F6FD3" w:rsidP="002F6FD3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высокая точность поддержания температуры,</w:t>
      </w:r>
    </w:p>
    <w:p w:rsidR="002F6FD3" w:rsidRPr="00604DC1" w:rsidRDefault="002F6FD3" w:rsidP="002F6FD3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простая схема работы,</w:t>
      </w:r>
    </w:p>
    <w:p w:rsidR="002F6FD3" w:rsidRPr="00604DC1" w:rsidRDefault="002F6FD3" w:rsidP="002F6FD3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отсутствие механических контактов,</w:t>
      </w:r>
    </w:p>
    <w:p w:rsidR="002F6FD3" w:rsidRPr="00604DC1" w:rsidRDefault="002F6FD3" w:rsidP="002F6FD3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функции непрерывного регулирования,</w:t>
      </w:r>
    </w:p>
    <w:p w:rsidR="002F6FD3" w:rsidRPr="00604DC1" w:rsidRDefault="002F6FD3" w:rsidP="002F6FD3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высокое быстродействие.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Недостатком работы некоторых вариантов регуляторов является создание импульсных помех в рабочей сети. Это связано с принципом действия и с успехом нивелируется с помощью сетевых фильтров. Также очень часто помехи регулятора компенсируются самой электрической сетью.</w:t>
      </w:r>
    </w:p>
    <w:p w:rsidR="002F6FD3" w:rsidRPr="00604DC1" w:rsidRDefault="002F6FD3" w:rsidP="002F6FD3">
      <w:pPr>
        <w:spacing w:before="100" w:beforeAutospacing="1" w:after="100" w:afterAutospacing="1" w:line="240" w:lineRule="auto"/>
        <w:rPr>
          <w:rFonts w:eastAsia="Times New Roman" w:cs="Times New Roman"/>
          <w:szCs w:val="28"/>
          <w:lang w:eastAsia="ru-RU"/>
        </w:rPr>
      </w:pPr>
      <w:r w:rsidRPr="00604DC1">
        <w:rPr>
          <w:rFonts w:eastAsia="Times New Roman" w:cs="Times New Roman"/>
          <w:szCs w:val="28"/>
          <w:lang w:eastAsia="ru-RU"/>
        </w:rPr>
        <w:t>В случае, когда появление помех критично для работы оборудования, необходимо использовать другие варианты регуляторов мощности.</w:t>
      </w:r>
    </w:p>
    <w:p w:rsidR="002F6FD3" w:rsidRPr="00604DC1" w:rsidRDefault="002F6FD3" w:rsidP="002F6FD3">
      <w:pPr>
        <w:rPr>
          <w:rFonts w:cs="Times New Roman"/>
          <w:szCs w:val="28"/>
        </w:rPr>
      </w:pPr>
    </w:p>
    <w:p w:rsidR="00B2275F" w:rsidRDefault="00B2275F" w:rsidP="002F6FD3">
      <w:pPr>
        <w:ind w:left="426"/>
      </w:pPr>
    </w:p>
    <w:sectPr w:rsidR="00B2275F" w:rsidSect="00520202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1570DE"/>
    <w:multiLevelType w:val="multilevel"/>
    <w:tmpl w:val="8020C6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D540DD1"/>
    <w:multiLevelType w:val="multilevel"/>
    <w:tmpl w:val="8BAE02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5CE05393"/>
    <w:multiLevelType w:val="multilevel"/>
    <w:tmpl w:val="003A1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56B12BF"/>
    <w:multiLevelType w:val="multilevel"/>
    <w:tmpl w:val="D674B9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6603DB5"/>
    <w:multiLevelType w:val="multilevel"/>
    <w:tmpl w:val="27F68A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7C1F7540"/>
    <w:multiLevelType w:val="multilevel"/>
    <w:tmpl w:val="D97031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2F6FD3"/>
    <w:rsid w:val="00043D2F"/>
    <w:rsid w:val="001D215C"/>
    <w:rsid w:val="00284FE0"/>
    <w:rsid w:val="002F6FD3"/>
    <w:rsid w:val="0038780D"/>
    <w:rsid w:val="00520202"/>
    <w:rsid w:val="00535759"/>
    <w:rsid w:val="00B2275F"/>
    <w:rsid w:val="00C868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6FD3"/>
    <w:pPr>
      <w:spacing w:line="360" w:lineRule="auto"/>
      <w:ind w:firstLine="851"/>
    </w:pPr>
    <w:rPr>
      <w:rFonts w:ascii="Times New Roman" w:eastAsiaTheme="minorHAnsi" w:hAnsi="Times New Roman" w:cstheme="minorBidi"/>
      <w:sz w:val="28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2F6FD3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2F6FD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F6FD3"/>
    <w:rPr>
      <w:rFonts w:ascii="Tahoma" w:eastAsiaTheme="minorHAnsi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hyperlink" Target="http://www.contravt.ru/?id=13369" TargetMode="External"/><Relationship Id="rId26" Type="http://schemas.openxmlformats.org/officeDocument/2006/relationships/image" Target="media/image20.jpeg"/><Relationship Id="rId39" Type="http://schemas.openxmlformats.org/officeDocument/2006/relationships/hyperlink" Target="https://rusautomation.ru/regulyator-moshnosti-tps" TargetMode="External"/><Relationship Id="rId21" Type="http://schemas.openxmlformats.org/officeDocument/2006/relationships/image" Target="media/image15.jpeg"/><Relationship Id="rId34" Type="http://schemas.openxmlformats.org/officeDocument/2006/relationships/image" Target="media/image25.png"/><Relationship Id="rId42" Type="http://schemas.openxmlformats.org/officeDocument/2006/relationships/image" Target="media/image29.jpeg"/><Relationship Id="rId47" Type="http://schemas.openxmlformats.org/officeDocument/2006/relationships/hyperlink" Target="http://www.contravt.ru/?id=13440" TargetMode="External"/><Relationship Id="rId50" Type="http://schemas.openxmlformats.org/officeDocument/2006/relationships/hyperlink" Target="http://www.contravt.ru/?id=13460" TargetMode="External"/><Relationship Id="rId55" Type="http://schemas.openxmlformats.org/officeDocument/2006/relationships/image" Target="media/image35.png"/><Relationship Id="rId63" Type="http://schemas.openxmlformats.org/officeDocument/2006/relationships/theme" Target="theme/theme1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4.jpeg"/><Relationship Id="rId29" Type="http://schemas.openxmlformats.org/officeDocument/2006/relationships/hyperlink" Target="https://rusautomation.ru/regulyator-moshnosti-spc1" TargetMode="External"/><Relationship Id="rId41" Type="http://schemas.openxmlformats.org/officeDocument/2006/relationships/hyperlink" Target="http://www.contravt.ru/?id=13369" TargetMode="External"/><Relationship Id="rId54" Type="http://schemas.openxmlformats.org/officeDocument/2006/relationships/image" Target="media/image34.pn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18.jpeg"/><Relationship Id="rId32" Type="http://schemas.openxmlformats.org/officeDocument/2006/relationships/image" Target="media/image24.png"/><Relationship Id="rId37" Type="http://schemas.openxmlformats.org/officeDocument/2006/relationships/hyperlink" Target="https://rusautomation.ru/regulyator-moshnosti-eps" TargetMode="External"/><Relationship Id="rId40" Type="http://schemas.openxmlformats.org/officeDocument/2006/relationships/image" Target="media/image28.png"/><Relationship Id="rId45" Type="http://schemas.openxmlformats.org/officeDocument/2006/relationships/image" Target="media/image30.jpeg"/><Relationship Id="rId53" Type="http://schemas.openxmlformats.org/officeDocument/2006/relationships/image" Target="media/image33.png"/><Relationship Id="rId58" Type="http://schemas.openxmlformats.org/officeDocument/2006/relationships/image" Target="media/image38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26.png"/><Relationship Id="rId49" Type="http://schemas.openxmlformats.org/officeDocument/2006/relationships/hyperlink" Target="http://www.contravt.ru/?id=13440" TargetMode="External"/><Relationship Id="rId57" Type="http://schemas.openxmlformats.org/officeDocument/2006/relationships/image" Target="media/image37.png"/><Relationship Id="rId61" Type="http://schemas.openxmlformats.org/officeDocument/2006/relationships/image" Target="media/image41.png"/><Relationship Id="rId10" Type="http://schemas.openxmlformats.org/officeDocument/2006/relationships/image" Target="media/image6.png"/><Relationship Id="rId19" Type="http://schemas.openxmlformats.org/officeDocument/2006/relationships/hyperlink" Target="http://www.contravt.ru/?id=13370" TargetMode="External"/><Relationship Id="rId31" Type="http://schemas.openxmlformats.org/officeDocument/2006/relationships/hyperlink" Target="https://rusautomation.ru/tiristornyy-regulyator-moschnosti-d" TargetMode="External"/><Relationship Id="rId44" Type="http://schemas.openxmlformats.org/officeDocument/2006/relationships/hyperlink" Target="http://www.contravt.ru/?id=13370" TargetMode="External"/><Relationship Id="rId52" Type="http://schemas.openxmlformats.org/officeDocument/2006/relationships/hyperlink" Target="http://www.contravt.ru/?id=13460" TargetMode="External"/><Relationship Id="rId60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3.png"/><Relationship Id="rId35" Type="http://schemas.openxmlformats.org/officeDocument/2006/relationships/hyperlink" Target="https://rusautomation.ru/regulyator-moshnosti-tsc" TargetMode="External"/><Relationship Id="rId43" Type="http://schemas.openxmlformats.org/officeDocument/2006/relationships/hyperlink" Target="http://www.contravt.ru/?id=13369" TargetMode="External"/><Relationship Id="rId48" Type="http://schemas.openxmlformats.org/officeDocument/2006/relationships/image" Target="media/image31.jpeg"/><Relationship Id="rId56" Type="http://schemas.openxmlformats.org/officeDocument/2006/relationships/image" Target="media/image36.png"/><Relationship Id="rId8" Type="http://schemas.openxmlformats.org/officeDocument/2006/relationships/image" Target="media/image4.png"/><Relationship Id="rId51" Type="http://schemas.openxmlformats.org/officeDocument/2006/relationships/image" Target="media/image32.gif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19.jpeg"/><Relationship Id="rId33" Type="http://schemas.openxmlformats.org/officeDocument/2006/relationships/hyperlink" Target="https://rusautomation.ru/regulyator-moshnosti-dsc" TargetMode="External"/><Relationship Id="rId38" Type="http://schemas.openxmlformats.org/officeDocument/2006/relationships/image" Target="media/image27.png"/><Relationship Id="rId46" Type="http://schemas.openxmlformats.org/officeDocument/2006/relationships/hyperlink" Target="http://www.contravt.ru/?id=13370" TargetMode="External"/><Relationship Id="rId59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20</Pages>
  <Words>1659</Words>
  <Characters>9462</Characters>
  <Application>Microsoft Office Word</Application>
  <DocSecurity>0</DocSecurity>
  <Lines>78</Lines>
  <Paragraphs>22</Paragraphs>
  <ScaleCrop>false</ScaleCrop>
  <Company>CtrlSoft</Company>
  <LinksUpToDate>false</LinksUpToDate>
  <CharactersWithSpaces>11099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dcterms:created xsi:type="dcterms:W3CDTF">2020-05-22T16:14:00Z</dcterms:created>
  <dcterms:modified xsi:type="dcterms:W3CDTF">2020-05-22T16:36:00Z</dcterms:modified>
</cp:coreProperties>
</file>